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1C8C" w14:textId="4903CEB5" w:rsidR="003612C1" w:rsidRPr="005A539F" w:rsidRDefault="282A00BB" w:rsidP="00AE43DA">
      <w:pPr>
        <w:pStyle w:val="Title"/>
        <w:rPr>
          <w:sz w:val="28"/>
          <w:szCs w:val="28"/>
        </w:rPr>
      </w:pPr>
      <w:r w:rsidRPr="0F0A726C">
        <w:rPr>
          <w:sz w:val="28"/>
          <w:szCs w:val="28"/>
        </w:rPr>
        <w:t>REQUEST FOR PROPOSAL</w:t>
      </w:r>
    </w:p>
    <w:p w14:paraId="47C3042A" w14:textId="77777777" w:rsidR="000475AA" w:rsidRPr="005A539F" w:rsidRDefault="000475AA" w:rsidP="003500B5">
      <w:pPr>
        <w:tabs>
          <w:tab w:val="left" w:pos="720"/>
        </w:tabs>
        <w:jc w:val="center"/>
        <w:rPr>
          <w:sz w:val="28"/>
          <w:szCs w:val="28"/>
        </w:rPr>
      </w:pPr>
      <w:bookmarkStart w:id="0" w:name="_Hlk193195785"/>
      <w:r w:rsidRPr="005C44DF">
        <w:rPr>
          <w:sz w:val="28"/>
          <w:szCs w:val="28"/>
        </w:rPr>
        <w:t>Accessibility of Web Information and Services Project</w:t>
      </w:r>
    </w:p>
    <w:bookmarkEnd w:id="0"/>
    <w:p w14:paraId="5BD83E21" w14:textId="50D3E87C" w:rsidR="003612C1" w:rsidRPr="005A539F" w:rsidRDefault="00760436" w:rsidP="003500B5">
      <w:pPr>
        <w:tabs>
          <w:tab w:val="left" w:pos="720"/>
        </w:tabs>
        <w:jc w:val="center"/>
        <w:rPr>
          <w:b/>
          <w:bCs/>
          <w:sz w:val="28"/>
          <w:szCs w:val="28"/>
        </w:rPr>
      </w:pPr>
      <w:r w:rsidRPr="0056398C">
        <w:rPr>
          <w:b/>
          <w:bCs/>
          <w:sz w:val="28"/>
          <w:szCs w:val="28"/>
        </w:rPr>
        <w:t xml:space="preserve">June </w:t>
      </w:r>
      <w:r w:rsidR="00E37A50" w:rsidRPr="0056398C">
        <w:rPr>
          <w:b/>
          <w:bCs/>
          <w:sz w:val="28"/>
          <w:szCs w:val="28"/>
        </w:rPr>
        <w:t>5</w:t>
      </w:r>
      <w:r w:rsidR="00102785" w:rsidRPr="0056398C">
        <w:rPr>
          <w:b/>
          <w:bCs/>
          <w:sz w:val="28"/>
          <w:szCs w:val="28"/>
        </w:rPr>
        <w:t>, 2025</w:t>
      </w:r>
    </w:p>
    <w:p w14:paraId="11D45640" w14:textId="77777777" w:rsidR="003612C1" w:rsidRPr="005A539F" w:rsidRDefault="003612C1" w:rsidP="002C0A6D">
      <w:pPr>
        <w:tabs>
          <w:tab w:val="left" w:pos="720"/>
        </w:tabs>
        <w:rPr>
          <w:sz w:val="22"/>
          <w:szCs w:val="22"/>
        </w:rPr>
      </w:pPr>
    </w:p>
    <w:p w14:paraId="503646FD" w14:textId="66A73105" w:rsidR="000A14E1" w:rsidRPr="005A539F" w:rsidRDefault="282A00BB" w:rsidP="002C0A6D">
      <w:pPr>
        <w:spacing w:after="240"/>
        <w:rPr>
          <w:sz w:val="22"/>
          <w:szCs w:val="22"/>
        </w:rPr>
      </w:pPr>
      <w:r w:rsidRPr="005A539F">
        <w:rPr>
          <w:sz w:val="22"/>
          <w:szCs w:val="22"/>
        </w:rPr>
        <w:t xml:space="preserve">This Request for Proposal (RFP) is </w:t>
      </w:r>
      <w:r w:rsidR="00D906E8" w:rsidRPr="005A539F">
        <w:rPr>
          <w:sz w:val="22"/>
          <w:szCs w:val="22"/>
        </w:rPr>
        <w:t>being issue</w:t>
      </w:r>
      <w:r w:rsidR="005F512A" w:rsidRPr="005A539F">
        <w:rPr>
          <w:sz w:val="22"/>
          <w:szCs w:val="22"/>
        </w:rPr>
        <w:t>d</w:t>
      </w:r>
      <w:r w:rsidR="00D906E8" w:rsidRPr="005A539F">
        <w:rPr>
          <w:sz w:val="22"/>
          <w:szCs w:val="22"/>
        </w:rPr>
        <w:t xml:space="preserve"> </w:t>
      </w:r>
      <w:r w:rsidR="000655D7" w:rsidRPr="005A539F">
        <w:rPr>
          <w:sz w:val="22"/>
          <w:szCs w:val="22"/>
        </w:rPr>
        <w:t xml:space="preserve">to </w:t>
      </w:r>
      <w:r w:rsidR="005F512A" w:rsidRPr="005A539F">
        <w:rPr>
          <w:sz w:val="22"/>
          <w:szCs w:val="22"/>
        </w:rPr>
        <w:t xml:space="preserve">evaluate and select </w:t>
      </w:r>
      <w:r w:rsidR="004865BE">
        <w:rPr>
          <w:sz w:val="22"/>
          <w:szCs w:val="22"/>
        </w:rPr>
        <w:t>an</w:t>
      </w:r>
      <w:r w:rsidR="004865BE" w:rsidRPr="005A539F">
        <w:rPr>
          <w:sz w:val="22"/>
          <w:szCs w:val="22"/>
        </w:rPr>
        <w:t xml:space="preserve"> </w:t>
      </w:r>
      <w:r w:rsidR="004865BE" w:rsidRPr="00E63DDF">
        <w:rPr>
          <w:sz w:val="22"/>
          <w:szCs w:val="22"/>
        </w:rPr>
        <w:t>IAAP</w:t>
      </w:r>
      <w:r w:rsidR="00D80F5B" w:rsidRPr="00E63DDF">
        <w:rPr>
          <w:sz w:val="22"/>
          <w:szCs w:val="22"/>
        </w:rPr>
        <w:t>/</w:t>
      </w:r>
      <w:r w:rsidR="004865BE" w:rsidRPr="00E63DDF">
        <w:rPr>
          <w:sz w:val="22"/>
          <w:szCs w:val="22"/>
        </w:rPr>
        <w:t xml:space="preserve">CPAAC </w:t>
      </w:r>
      <w:r w:rsidR="00D80F5B" w:rsidRPr="00E63DDF">
        <w:rPr>
          <w:sz w:val="22"/>
          <w:szCs w:val="22"/>
        </w:rPr>
        <w:t>-</w:t>
      </w:r>
      <w:r w:rsidR="00927DC1" w:rsidRPr="00E63DDF">
        <w:rPr>
          <w:sz w:val="22"/>
          <w:szCs w:val="22"/>
        </w:rPr>
        <w:t>certified</w:t>
      </w:r>
      <w:r w:rsidR="00927DC1">
        <w:rPr>
          <w:sz w:val="22"/>
          <w:szCs w:val="22"/>
        </w:rPr>
        <w:t xml:space="preserve"> </w:t>
      </w:r>
      <w:r w:rsidR="004629E8">
        <w:rPr>
          <w:sz w:val="22"/>
          <w:szCs w:val="22"/>
        </w:rPr>
        <w:t>C</w:t>
      </w:r>
      <w:r w:rsidR="005F512A" w:rsidRPr="005A539F">
        <w:rPr>
          <w:sz w:val="22"/>
          <w:szCs w:val="22"/>
        </w:rPr>
        <w:t xml:space="preserve">onsultant to </w:t>
      </w:r>
      <w:r w:rsidR="002A7DE1" w:rsidRPr="002A7DE1">
        <w:rPr>
          <w:sz w:val="22"/>
          <w:szCs w:val="22"/>
        </w:rPr>
        <w:t xml:space="preserve">audit, assess, </w:t>
      </w:r>
      <w:r w:rsidR="6886E199" w:rsidRPr="002A7DE1">
        <w:rPr>
          <w:sz w:val="22"/>
          <w:szCs w:val="22"/>
        </w:rPr>
        <w:t xml:space="preserve">develop a compliance plan, </w:t>
      </w:r>
      <w:r w:rsidR="002A7DE1" w:rsidRPr="002A7DE1">
        <w:rPr>
          <w:sz w:val="22"/>
          <w:szCs w:val="22"/>
        </w:rPr>
        <w:t xml:space="preserve"> </w:t>
      </w:r>
      <w:r w:rsidR="6CF9BAE5" w:rsidRPr="002A7DE1">
        <w:rPr>
          <w:sz w:val="22"/>
          <w:szCs w:val="22"/>
        </w:rPr>
        <w:t xml:space="preserve"> </w:t>
      </w:r>
      <w:r w:rsidR="002A7DE1" w:rsidRPr="002A7DE1">
        <w:rPr>
          <w:sz w:val="22"/>
          <w:szCs w:val="22"/>
        </w:rPr>
        <w:t xml:space="preserve">and validate our </w:t>
      </w:r>
      <w:r w:rsidR="00223E9D">
        <w:rPr>
          <w:sz w:val="22"/>
          <w:szCs w:val="22"/>
        </w:rPr>
        <w:t xml:space="preserve">public-facing </w:t>
      </w:r>
      <w:r w:rsidR="002A7DE1" w:rsidRPr="002A7DE1">
        <w:rPr>
          <w:sz w:val="22"/>
          <w:szCs w:val="22"/>
        </w:rPr>
        <w:t>web</w:t>
      </w:r>
      <w:r w:rsidR="77263545" w:rsidRPr="002A7DE1">
        <w:rPr>
          <w:sz w:val="22"/>
          <w:szCs w:val="22"/>
        </w:rPr>
        <w:t xml:space="preserve"> content</w:t>
      </w:r>
      <w:r w:rsidR="002A7DE1" w:rsidRPr="002A7DE1">
        <w:rPr>
          <w:sz w:val="22"/>
          <w:szCs w:val="22"/>
        </w:rPr>
        <w:t xml:space="preserve"> </w:t>
      </w:r>
      <w:r w:rsidR="002A7DE1" w:rsidRPr="00E63DDF">
        <w:rPr>
          <w:sz w:val="22"/>
          <w:szCs w:val="22"/>
        </w:rPr>
        <w:t>and mobile application</w:t>
      </w:r>
      <w:r w:rsidR="35EF8FF4" w:rsidRPr="00E63DDF">
        <w:rPr>
          <w:sz w:val="22"/>
          <w:szCs w:val="22"/>
        </w:rPr>
        <w:t xml:space="preserve"> platform</w:t>
      </w:r>
      <w:r w:rsidR="002A7DE1" w:rsidRPr="00E63DDF">
        <w:rPr>
          <w:sz w:val="22"/>
          <w:szCs w:val="22"/>
        </w:rPr>
        <w:t>s</w:t>
      </w:r>
      <w:r w:rsidR="002A7DE1" w:rsidRPr="002A7DE1">
        <w:rPr>
          <w:sz w:val="22"/>
          <w:szCs w:val="22"/>
        </w:rPr>
        <w:t xml:space="preserve"> to ensure compliance with the Web Content Accessibility Guidelines (WCAG) </w:t>
      </w:r>
      <w:r w:rsidR="3987E2BE" w:rsidRPr="002A7DE1">
        <w:rPr>
          <w:sz w:val="22"/>
          <w:szCs w:val="22"/>
        </w:rPr>
        <w:t xml:space="preserve">Version </w:t>
      </w:r>
      <w:r w:rsidR="002A7DE1" w:rsidRPr="002A7DE1">
        <w:rPr>
          <w:sz w:val="22"/>
          <w:szCs w:val="22"/>
        </w:rPr>
        <w:t>2.1</w:t>
      </w:r>
      <w:r w:rsidR="476E177C" w:rsidRPr="002A7DE1">
        <w:rPr>
          <w:sz w:val="22"/>
          <w:szCs w:val="22"/>
        </w:rPr>
        <w:t xml:space="preserve"> Level AA</w:t>
      </w:r>
      <w:r w:rsidR="002A7DE1" w:rsidRPr="002A7DE1">
        <w:rPr>
          <w:sz w:val="22"/>
          <w:szCs w:val="22"/>
        </w:rPr>
        <w:t>, in accordance with the U.S. Department of Justice's final rule on web and mobile app accessibility for state and local governments, effective April 24, 2024</w:t>
      </w:r>
      <w:r w:rsidR="00DA23E9">
        <w:rPr>
          <w:sz w:val="22"/>
          <w:szCs w:val="22"/>
        </w:rPr>
        <w:t>,</w:t>
      </w:r>
      <w:r w:rsidR="00AD6C6C" w:rsidRPr="005A539F">
        <w:rPr>
          <w:sz w:val="22"/>
          <w:szCs w:val="22"/>
        </w:rPr>
        <w:t xml:space="preserve"> for the</w:t>
      </w:r>
      <w:r w:rsidR="0043631C" w:rsidRPr="005A539F">
        <w:rPr>
          <w:sz w:val="22"/>
          <w:szCs w:val="22"/>
        </w:rPr>
        <w:t xml:space="preserve"> </w:t>
      </w:r>
      <w:bookmarkStart w:id="1" w:name="_Hlk193437354"/>
      <w:r w:rsidR="00066F4A">
        <w:rPr>
          <w:sz w:val="22"/>
          <w:szCs w:val="22"/>
        </w:rPr>
        <w:t xml:space="preserve">Sewer </w:t>
      </w:r>
      <w:bookmarkEnd w:id="1"/>
      <w:r w:rsidR="00AD6C6C" w:rsidRPr="005A539F">
        <w:rPr>
          <w:sz w:val="22"/>
          <w:szCs w:val="22"/>
        </w:rPr>
        <w:t xml:space="preserve">District’s </w:t>
      </w:r>
      <w:bookmarkStart w:id="2" w:name="_Hlk193347587"/>
      <w:r w:rsidR="005A539F" w:rsidRPr="00DD2A84">
        <w:rPr>
          <w:rFonts w:cs="Calibri"/>
          <w:sz w:val="22"/>
          <w:szCs w:val="22"/>
          <w:shd w:val="clear" w:color="auto" w:fill="FFFFFF"/>
        </w:rPr>
        <w:t>Accessibility of Web Information and Services Project</w:t>
      </w:r>
      <w:bookmarkEnd w:id="2"/>
      <w:r w:rsidR="00FF44A9" w:rsidRPr="005A539F">
        <w:rPr>
          <w:sz w:val="22"/>
          <w:szCs w:val="22"/>
        </w:rPr>
        <w:t>.</w:t>
      </w:r>
      <w:r w:rsidRPr="005A539F">
        <w:rPr>
          <w:sz w:val="22"/>
          <w:szCs w:val="22"/>
        </w:rPr>
        <w:t xml:space="preserve"> </w:t>
      </w:r>
      <w:r w:rsidR="000A14E1" w:rsidRPr="005A539F">
        <w:rPr>
          <w:sz w:val="22"/>
          <w:szCs w:val="22"/>
        </w:rPr>
        <w:t xml:space="preserve">This RFP </w:t>
      </w:r>
      <w:r w:rsidR="009C5416" w:rsidRPr="005A539F">
        <w:rPr>
          <w:sz w:val="22"/>
          <w:szCs w:val="22"/>
        </w:rPr>
        <w:t xml:space="preserve">is open to all </w:t>
      </w:r>
      <w:r w:rsidR="00C3412F" w:rsidRPr="005A539F">
        <w:rPr>
          <w:sz w:val="22"/>
          <w:szCs w:val="22"/>
        </w:rPr>
        <w:t>proposers</w:t>
      </w:r>
      <w:r w:rsidR="009C5416" w:rsidRPr="005A539F">
        <w:rPr>
          <w:sz w:val="22"/>
          <w:szCs w:val="22"/>
        </w:rPr>
        <w:t xml:space="preserve"> and </w:t>
      </w:r>
      <w:r w:rsidR="000A14E1" w:rsidRPr="005A539F">
        <w:rPr>
          <w:sz w:val="22"/>
          <w:szCs w:val="22"/>
        </w:rPr>
        <w:t xml:space="preserve">will be sent to </w:t>
      </w:r>
      <w:r w:rsidR="00970924" w:rsidRPr="005A539F">
        <w:rPr>
          <w:sz w:val="22"/>
          <w:szCs w:val="22"/>
        </w:rPr>
        <w:t xml:space="preserve">a list of </w:t>
      </w:r>
      <w:r w:rsidR="00543A55" w:rsidRPr="005A539F">
        <w:rPr>
          <w:sz w:val="22"/>
          <w:szCs w:val="22"/>
        </w:rPr>
        <w:t xml:space="preserve">known </w:t>
      </w:r>
      <w:r w:rsidR="004629E8">
        <w:rPr>
          <w:sz w:val="22"/>
          <w:szCs w:val="22"/>
        </w:rPr>
        <w:t>C</w:t>
      </w:r>
      <w:r w:rsidR="0047411F">
        <w:rPr>
          <w:sz w:val="22"/>
          <w:szCs w:val="22"/>
        </w:rPr>
        <w:t>onsultants</w:t>
      </w:r>
      <w:r w:rsidR="009C5416" w:rsidRPr="005A539F">
        <w:rPr>
          <w:sz w:val="22"/>
          <w:szCs w:val="22"/>
        </w:rPr>
        <w:t>. A</w:t>
      </w:r>
      <w:r w:rsidR="000A14E1" w:rsidRPr="005A539F">
        <w:rPr>
          <w:sz w:val="22"/>
          <w:szCs w:val="22"/>
        </w:rPr>
        <w:t xml:space="preserve">n advertisement </w:t>
      </w:r>
      <w:r w:rsidR="0053286D">
        <w:rPr>
          <w:sz w:val="22"/>
          <w:szCs w:val="22"/>
        </w:rPr>
        <w:t xml:space="preserve">for this solicitation will be posted on the </w:t>
      </w:r>
      <w:r w:rsidR="00066F4A">
        <w:rPr>
          <w:sz w:val="22"/>
          <w:szCs w:val="22"/>
        </w:rPr>
        <w:t xml:space="preserve">Sewer </w:t>
      </w:r>
      <w:r w:rsidR="0053286D">
        <w:rPr>
          <w:sz w:val="22"/>
          <w:szCs w:val="22"/>
        </w:rPr>
        <w:t>District’s website</w:t>
      </w:r>
      <w:r w:rsidR="000A14E1" w:rsidRPr="005A539F">
        <w:rPr>
          <w:sz w:val="22"/>
          <w:szCs w:val="22"/>
        </w:rPr>
        <w:t>.</w:t>
      </w:r>
    </w:p>
    <w:p w14:paraId="3459AF05" w14:textId="3A5AFC40" w:rsidR="00F26702" w:rsidRPr="005A539F" w:rsidRDefault="282A00BB" w:rsidP="002C0A6D">
      <w:pPr>
        <w:tabs>
          <w:tab w:val="left" w:pos="720"/>
        </w:tabs>
        <w:spacing w:after="240"/>
        <w:rPr>
          <w:sz w:val="22"/>
          <w:szCs w:val="22"/>
        </w:rPr>
      </w:pPr>
      <w:r w:rsidRPr="0F0A726C">
        <w:rPr>
          <w:b/>
          <w:bCs/>
          <w:sz w:val="22"/>
          <w:szCs w:val="22"/>
        </w:rPr>
        <w:t xml:space="preserve">Proposals for </w:t>
      </w:r>
      <w:r w:rsidR="00D27F98" w:rsidRPr="0F0A726C">
        <w:rPr>
          <w:b/>
          <w:bCs/>
          <w:sz w:val="22"/>
          <w:szCs w:val="22"/>
        </w:rPr>
        <w:t xml:space="preserve">this </w:t>
      </w:r>
      <w:r w:rsidRPr="0F0A726C">
        <w:rPr>
          <w:b/>
          <w:bCs/>
          <w:sz w:val="22"/>
          <w:szCs w:val="22"/>
        </w:rPr>
        <w:t xml:space="preserve">service </w:t>
      </w:r>
      <w:r w:rsidR="0053286D" w:rsidRPr="0F0A726C">
        <w:rPr>
          <w:b/>
          <w:bCs/>
          <w:sz w:val="22"/>
          <w:szCs w:val="22"/>
        </w:rPr>
        <w:t xml:space="preserve">must be received by 4:30 p.m. EST on </w:t>
      </w:r>
      <w:r w:rsidR="00992FBA" w:rsidRPr="0056398C">
        <w:rPr>
          <w:b/>
          <w:bCs/>
          <w:sz w:val="22"/>
          <w:szCs w:val="22"/>
        </w:rPr>
        <w:t>June 20</w:t>
      </w:r>
      <w:r w:rsidR="0053286D" w:rsidRPr="0056398C">
        <w:rPr>
          <w:b/>
          <w:bCs/>
          <w:sz w:val="22"/>
          <w:szCs w:val="22"/>
        </w:rPr>
        <w:t>, 2025</w:t>
      </w:r>
      <w:r w:rsidR="0053286D" w:rsidRPr="0F0A726C">
        <w:rPr>
          <w:b/>
          <w:bCs/>
          <w:sz w:val="22"/>
          <w:szCs w:val="22"/>
        </w:rPr>
        <w:t xml:space="preserve">. </w:t>
      </w:r>
      <w:r w:rsidR="0053286D" w:rsidRPr="0F0A726C">
        <w:rPr>
          <w:sz w:val="22"/>
          <w:szCs w:val="22"/>
        </w:rPr>
        <w:t>Late submittals will not be considered. Proposals should be sent to Mohan Kurup, Director of Information Technology, and directed to Adam Bruncak, Project Manager, via email at BruncakA@neord.org</w:t>
      </w:r>
      <w:r w:rsidR="00ED4433" w:rsidRPr="0F0A726C">
        <w:rPr>
          <w:sz w:val="22"/>
          <w:szCs w:val="22"/>
        </w:rPr>
        <w:t>.</w:t>
      </w:r>
      <w:r w:rsidRPr="0F0A726C">
        <w:rPr>
          <w:sz w:val="22"/>
          <w:szCs w:val="22"/>
        </w:rPr>
        <w:t xml:space="preserve">  </w:t>
      </w:r>
    </w:p>
    <w:p w14:paraId="3158B7E1" w14:textId="7F8729BC" w:rsidR="003315CB" w:rsidRPr="005A539F" w:rsidRDefault="00F26702" w:rsidP="002C0A6D">
      <w:pPr>
        <w:spacing w:after="240"/>
        <w:rPr>
          <w:sz w:val="22"/>
          <w:szCs w:val="22"/>
        </w:rPr>
      </w:pPr>
      <w:r w:rsidRPr="0F0A726C">
        <w:rPr>
          <w:rFonts w:eastAsia="Calibri" w:cs="Calibri"/>
          <w:sz w:val="22"/>
          <w:szCs w:val="22"/>
        </w:rPr>
        <w:t xml:space="preserve">Throughout this document, the Northeast Ohio Regional </w:t>
      </w:r>
      <w:r w:rsidR="00CD1061" w:rsidRPr="0F0A726C">
        <w:rPr>
          <w:sz w:val="22"/>
          <w:szCs w:val="22"/>
        </w:rPr>
        <w:t xml:space="preserve">Sewer </w:t>
      </w:r>
      <w:r w:rsidRPr="0F0A726C">
        <w:rPr>
          <w:rFonts w:eastAsia="Calibri" w:cs="Calibri"/>
          <w:sz w:val="22"/>
          <w:szCs w:val="22"/>
        </w:rPr>
        <w:t>District will be referred to as the “</w:t>
      </w:r>
      <w:r w:rsidR="00066F4A" w:rsidRPr="0F0A726C">
        <w:rPr>
          <w:sz w:val="22"/>
          <w:szCs w:val="22"/>
        </w:rPr>
        <w:t xml:space="preserve">Sewer </w:t>
      </w:r>
      <w:r w:rsidRPr="0F0A726C">
        <w:rPr>
          <w:rFonts w:eastAsia="Calibri" w:cs="Calibri"/>
          <w:sz w:val="22"/>
          <w:szCs w:val="22"/>
        </w:rPr>
        <w:t>District</w:t>
      </w:r>
      <w:r w:rsidR="00802B5D" w:rsidRPr="0F0A726C">
        <w:rPr>
          <w:rFonts w:eastAsia="Calibri" w:cs="Calibri"/>
          <w:sz w:val="22"/>
          <w:szCs w:val="22"/>
        </w:rPr>
        <w:t>.”</w:t>
      </w:r>
      <w:r w:rsidRPr="0F0A726C">
        <w:rPr>
          <w:rFonts w:eastAsia="Calibri" w:cs="Calibri"/>
          <w:sz w:val="22"/>
          <w:szCs w:val="22"/>
        </w:rPr>
        <w:t xml:space="preserve">  Consultants submitting Proposals will be referred to as the “Consultant</w:t>
      </w:r>
      <w:r w:rsidR="00500891" w:rsidRPr="0F0A726C">
        <w:rPr>
          <w:rFonts w:eastAsia="Calibri" w:cs="Calibri"/>
          <w:sz w:val="22"/>
          <w:szCs w:val="22"/>
        </w:rPr>
        <w:t>.”</w:t>
      </w:r>
      <w:r w:rsidRPr="0F0A726C">
        <w:rPr>
          <w:rFonts w:eastAsia="Calibri" w:cs="Calibri"/>
          <w:sz w:val="22"/>
          <w:szCs w:val="22"/>
        </w:rPr>
        <w:t xml:space="preserve"> </w:t>
      </w:r>
      <w:r w:rsidR="008F6F61" w:rsidRPr="0F0A726C">
        <w:rPr>
          <w:rFonts w:eastAsia="Calibri" w:cs="Calibri"/>
          <w:sz w:val="22"/>
          <w:szCs w:val="22"/>
        </w:rPr>
        <w:t>All times</w:t>
      </w:r>
      <w:r w:rsidR="00A6508C" w:rsidRPr="0F0A726C">
        <w:rPr>
          <w:rFonts w:eastAsia="Calibri" w:cs="Calibri"/>
          <w:sz w:val="22"/>
          <w:szCs w:val="22"/>
        </w:rPr>
        <w:t xml:space="preserve"> listed</w:t>
      </w:r>
      <w:r w:rsidR="008F6F61" w:rsidRPr="0F0A726C">
        <w:rPr>
          <w:rFonts w:eastAsia="Calibri" w:cs="Calibri"/>
          <w:sz w:val="22"/>
          <w:szCs w:val="22"/>
        </w:rPr>
        <w:t xml:space="preserve"> are in Eastern Standard Time (EST).</w:t>
      </w:r>
    </w:p>
    <w:p w14:paraId="05BA10D4" w14:textId="36826D51" w:rsidR="008B6396" w:rsidRPr="005A539F" w:rsidRDefault="00C76D72" w:rsidP="002C0A6D">
      <w:pPr>
        <w:tabs>
          <w:tab w:val="left" w:pos="720"/>
        </w:tabs>
        <w:spacing w:before="240" w:after="240"/>
        <w:rPr>
          <w:sz w:val="22"/>
          <w:szCs w:val="22"/>
        </w:rPr>
      </w:pPr>
      <w:r w:rsidRPr="0F0A726C">
        <w:rPr>
          <w:sz w:val="22"/>
          <w:szCs w:val="22"/>
        </w:rPr>
        <w:t>Q</w:t>
      </w:r>
      <w:r w:rsidR="0077471F" w:rsidRPr="0F0A726C">
        <w:rPr>
          <w:sz w:val="22"/>
          <w:szCs w:val="22"/>
        </w:rPr>
        <w:t xml:space="preserve">uestions regarding this RFP may be directed to </w:t>
      </w:r>
      <w:r w:rsidR="00CA1951" w:rsidRPr="0F0A726C">
        <w:rPr>
          <w:sz w:val="22"/>
          <w:szCs w:val="22"/>
        </w:rPr>
        <w:t>Adam Bruncak</w:t>
      </w:r>
      <w:r w:rsidR="00110DCE" w:rsidRPr="0F0A726C">
        <w:rPr>
          <w:sz w:val="22"/>
          <w:szCs w:val="22"/>
        </w:rPr>
        <w:t xml:space="preserve">, </w:t>
      </w:r>
      <w:r w:rsidR="00ED536A" w:rsidRPr="0F0A726C">
        <w:rPr>
          <w:sz w:val="22"/>
          <w:szCs w:val="22"/>
        </w:rPr>
        <w:t>Project Manager</w:t>
      </w:r>
      <w:r w:rsidR="004010BB" w:rsidRPr="0F0A726C">
        <w:rPr>
          <w:sz w:val="22"/>
          <w:szCs w:val="22"/>
        </w:rPr>
        <w:t xml:space="preserve"> </w:t>
      </w:r>
      <w:r w:rsidR="0077471F" w:rsidRPr="0F0A726C">
        <w:rPr>
          <w:sz w:val="22"/>
          <w:szCs w:val="22"/>
        </w:rPr>
        <w:t>via emai</w:t>
      </w:r>
      <w:r w:rsidR="007A6691" w:rsidRPr="0F0A726C">
        <w:rPr>
          <w:sz w:val="22"/>
          <w:szCs w:val="22"/>
        </w:rPr>
        <w:t xml:space="preserve">l </w:t>
      </w:r>
      <w:r w:rsidR="0077471F" w:rsidRPr="0F0A726C">
        <w:rPr>
          <w:sz w:val="22"/>
          <w:szCs w:val="22"/>
        </w:rPr>
        <w:t>a</w:t>
      </w:r>
      <w:r w:rsidR="00440489" w:rsidRPr="0F0A726C">
        <w:rPr>
          <w:sz w:val="22"/>
          <w:szCs w:val="22"/>
        </w:rPr>
        <w:t xml:space="preserve">t </w:t>
      </w:r>
      <w:hyperlink r:id="rId11">
        <w:r w:rsidR="00CA1951" w:rsidRPr="0F0A726C">
          <w:rPr>
            <w:rStyle w:val="Hyperlink"/>
            <w:sz w:val="22"/>
            <w:szCs w:val="22"/>
          </w:rPr>
          <w:t>BruncakA@neord.org</w:t>
        </w:r>
      </w:hyperlink>
      <w:r w:rsidR="00440489" w:rsidRPr="0F0A726C">
        <w:rPr>
          <w:sz w:val="22"/>
          <w:szCs w:val="22"/>
        </w:rPr>
        <w:t xml:space="preserve"> </w:t>
      </w:r>
      <w:r w:rsidR="0077471F" w:rsidRPr="0F0A726C">
        <w:rPr>
          <w:sz w:val="22"/>
          <w:szCs w:val="22"/>
        </w:rPr>
        <w:t xml:space="preserve">up until </w:t>
      </w:r>
      <w:r w:rsidR="008B44B0" w:rsidRPr="0F0A726C">
        <w:rPr>
          <w:sz w:val="22"/>
          <w:szCs w:val="22"/>
        </w:rPr>
        <w:t>4</w:t>
      </w:r>
      <w:r w:rsidR="004E1333" w:rsidRPr="0F0A726C">
        <w:rPr>
          <w:sz w:val="22"/>
          <w:szCs w:val="22"/>
        </w:rPr>
        <w:t>:30</w:t>
      </w:r>
      <w:r w:rsidR="008B44B0" w:rsidRPr="0F0A726C">
        <w:rPr>
          <w:sz w:val="22"/>
          <w:szCs w:val="22"/>
        </w:rPr>
        <w:t xml:space="preserve"> </w:t>
      </w:r>
      <w:r w:rsidR="008F6F61" w:rsidRPr="0F0A726C">
        <w:rPr>
          <w:sz w:val="22"/>
          <w:szCs w:val="22"/>
        </w:rPr>
        <w:t>pm</w:t>
      </w:r>
      <w:r w:rsidR="0077471F" w:rsidRPr="0F0A726C">
        <w:rPr>
          <w:sz w:val="22"/>
          <w:szCs w:val="22"/>
        </w:rPr>
        <w:t xml:space="preserve"> </w:t>
      </w:r>
      <w:r w:rsidR="00665D85" w:rsidRPr="0F0A726C">
        <w:rPr>
          <w:sz w:val="22"/>
          <w:szCs w:val="22"/>
        </w:rPr>
        <w:t xml:space="preserve">Friday, </w:t>
      </w:r>
      <w:r w:rsidR="00B82030" w:rsidRPr="0056398C">
        <w:rPr>
          <w:sz w:val="22"/>
          <w:szCs w:val="22"/>
        </w:rPr>
        <w:t>June 13</w:t>
      </w:r>
      <w:r w:rsidR="00A03B2E" w:rsidRPr="0056398C">
        <w:rPr>
          <w:sz w:val="22"/>
          <w:szCs w:val="22"/>
        </w:rPr>
        <w:t>,</w:t>
      </w:r>
      <w:r w:rsidR="0077471F" w:rsidRPr="0056398C">
        <w:rPr>
          <w:sz w:val="22"/>
          <w:szCs w:val="22"/>
        </w:rPr>
        <w:t xml:space="preserve"> 20</w:t>
      </w:r>
      <w:r w:rsidR="008547F2" w:rsidRPr="0056398C">
        <w:rPr>
          <w:sz w:val="22"/>
          <w:szCs w:val="22"/>
        </w:rPr>
        <w:t>2</w:t>
      </w:r>
      <w:r w:rsidR="00121A1A" w:rsidRPr="0056398C">
        <w:rPr>
          <w:sz w:val="22"/>
          <w:szCs w:val="22"/>
        </w:rPr>
        <w:t>5</w:t>
      </w:r>
      <w:r w:rsidR="0077471F" w:rsidRPr="0F0A726C">
        <w:rPr>
          <w:sz w:val="22"/>
          <w:szCs w:val="22"/>
        </w:rPr>
        <w:t>.</w:t>
      </w:r>
      <w:r w:rsidR="00D27F98" w:rsidRPr="0F0A726C">
        <w:rPr>
          <w:sz w:val="22"/>
          <w:szCs w:val="22"/>
        </w:rPr>
        <w:t xml:space="preserve">  Communications with any </w:t>
      </w:r>
      <w:r w:rsidR="00066F4A" w:rsidRPr="0F0A726C">
        <w:rPr>
          <w:sz w:val="22"/>
          <w:szCs w:val="22"/>
        </w:rPr>
        <w:t xml:space="preserve">Sewer </w:t>
      </w:r>
      <w:r w:rsidR="00D27F98" w:rsidRPr="0F0A726C">
        <w:rPr>
          <w:sz w:val="22"/>
          <w:szCs w:val="22"/>
        </w:rPr>
        <w:t>District representative(s) or staff about this RFP other than as specifically</w:t>
      </w:r>
      <w:r w:rsidR="0057564D" w:rsidRPr="0F0A726C">
        <w:rPr>
          <w:sz w:val="22"/>
          <w:szCs w:val="22"/>
        </w:rPr>
        <w:t xml:space="preserve"> </w:t>
      </w:r>
      <w:r w:rsidR="00D27F98" w:rsidRPr="0F0A726C">
        <w:rPr>
          <w:sz w:val="22"/>
          <w:szCs w:val="22"/>
        </w:rPr>
        <w:t xml:space="preserve">permitted herein </w:t>
      </w:r>
      <w:r w:rsidR="0071638A">
        <w:rPr>
          <w:sz w:val="22"/>
          <w:szCs w:val="22"/>
        </w:rPr>
        <w:t>are</w:t>
      </w:r>
      <w:r w:rsidR="0071638A" w:rsidRPr="0F0A726C">
        <w:rPr>
          <w:sz w:val="22"/>
          <w:szCs w:val="22"/>
        </w:rPr>
        <w:t xml:space="preserve"> </w:t>
      </w:r>
      <w:r w:rsidR="00D27F98" w:rsidRPr="0F0A726C">
        <w:rPr>
          <w:sz w:val="22"/>
          <w:szCs w:val="22"/>
        </w:rPr>
        <w:t>grounds for disqualification.</w:t>
      </w:r>
    </w:p>
    <w:p w14:paraId="16E558D6" w14:textId="0E871F16" w:rsidR="006F2D70" w:rsidRPr="005A539F" w:rsidRDefault="000B42F3" w:rsidP="002C0A6D">
      <w:pPr>
        <w:tabs>
          <w:tab w:val="left" w:pos="720"/>
        </w:tabs>
        <w:spacing w:after="240"/>
        <w:rPr>
          <w:color w:val="000000"/>
          <w:sz w:val="22"/>
          <w:szCs w:val="22"/>
        </w:rPr>
      </w:pPr>
      <w:r w:rsidRPr="0F0A726C">
        <w:rPr>
          <w:sz w:val="22"/>
          <w:szCs w:val="22"/>
        </w:rPr>
        <w:t xml:space="preserve">The </w:t>
      </w:r>
      <w:r w:rsidR="00066F4A" w:rsidRPr="0F0A726C">
        <w:rPr>
          <w:sz w:val="22"/>
          <w:szCs w:val="22"/>
        </w:rPr>
        <w:t xml:space="preserve">Sewer </w:t>
      </w:r>
      <w:r w:rsidRPr="0F0A726C">
        <w:rPr>
          <w:sz w:val="22"/>
          <w:szCs w:val="22"/>
        </w:rPr>
        <w:t xml:space="preserve">District will attempt to </w:t>
      </w:r>
      <w:r w:rsidR="006F2D70" w:rsidRPr="0F0A726C">
        <w:rPr>
          <w:sz w:val="22"/>
          <w:szCs w:val="22"/>
        </w:rPr>
        <w:t>acknowledge</w:t>
      </w:r>
      <w:r w:rsidRPr="0F0A726C">
        <w:rPr>
          <w:color w:val="000000" w:themeColor="text1"/>
          <w:sz w:val="22"/>
          <w:szCs w:val="22"/>
        </w:rPr>
        <w:t xml:space="preserve"> e-mail</w:t>
      </w:r>
      <w:r w:rsidR="0062087D" w:rsidRPr="0F0A726C">
        <w:rPr>
          <w:color w:val="000000" w:themeColor="text1"/>
          <w:sz w:val="22"/>
          <w:szCs w:val="22"/>
        </w:rPr>
        <w:t>s</w:t>
      </w:r>
      <w:r w:rsidRPr="0F0A726C">
        <w:rPr>
          <w:color w:val="000000" w:themeColor="text1"/>
          <w:sz w:val="22"/>
          <w:szCs w:val="22"/>
        </w:rPr>
        <w:t xml:space="preserve"> within one (1) business day. </w:t>
      </w:r>
      <w:r w:rsidR="00D27F98" w:rsidRPr="0F0A726C">
        <w:rPr>
          <w:color w:val="000000" w:themeColor="text1"/>
          <w:sz w:val="22"/>
          <w:szCs w:val="22"/>
        </w:rPr>
        <w:t xml:space="preserve">Any party submitting a question or response for clarification must be as specific as possible in their description.  </w:t>
      </w:r>
      <w:r w:rsidRPr="0F0A726C">
        <w:rPr>
          <w:color w:val="000000" w:themeColor="text1"/>
          <w:sz w:val="22"/>
          <w:szCs w:val="22"/>
        </w:rPr>
        <w:t>Questions and</w:t>
      </w:r>
      <w:r w:rsidR="00E03BD8" w:rsidRPr="0F0A726C">
        <w:rPr>
          <w:color w:val="000000" w:themeColor="text1"/>
          <w:sz w:val="22"/>
          <w:szCs w:val="22"/>
        </w:rPr>
        <w:t xml:space="preserve"> answers</w:t>
      </w:r>
      <w:r w:rsidRPr="0F0A726C">
        <w:rPr>
          <w:color w:val="000000" w:themeColor="text1"/>
          <w:sz w:val="22"/>
          <w:szCs w:val="22"/>
        </w:rPr>
        <w:t xml:space="preserve"> will be </w:t>
      </w:r>
      <w:r w:rsidR="00DD57D3" w:rsidRPr="0F0A726C">
        <w:rPr>
          <w:color w:val="000000" w:themeColor="text1"/>
          <w:sz w:val="22"/>
          <w:szCs w:val="22"/>
        </w:rPr>
        <w:t xml:space="preserve">posted on the </w:t>
      </w:r>
      <w:r w:rsidR="00066F4A" w:rsidRPr="0F0A726C">
        <w:rPr>
          <w:sz w:val="22"/>
          <w:szCs w:val="22"/>
        </w:rPr>
        <w:t xml:space="preserve">Sewer </w:t>
      </w:r>
      <w:r w:rsidR="00DD57D3" w:rsidRPr="0F0A726C">
        <w:rPr>
          <w:color w:val="000000" w:themeColor="text1"/>
          <w:sz w:val="22"/>
          <w:szCs w:val="22"/>
        </w:rPr>
        <w:t>District’s website as Addendum</w:t>
      </w:r>
      <w:r w:rsidR="00A069CB" w:rsidRPr="0F0A726C">
        <w:rPr>
          <w:color w:val="000000" w:themeColor="text1"/>
          <w:sz w:val="22"/>
          <w:szCs w:val="22"/>
        </w:rPr>
        <w:t>(s)</w:t>
      </w:r>
      <w:r w:rsidR="00DD57D3" w:rsidRPr="0F0A726C">
        <w:rPr>
          <w:color w:val="000000" w:themeColor="text1"/>
          <w:sz w:val="22"/>
          <w:szCs w:val="22"/>
        </w:rPr>
        <w:t xml:space="preserve"> to the RFP</w:t>
      </w:r>
      <w:r w:rsidR="00F3112F" w:rsidRPr="0F0A726C">
        <w:rPr>
          <w:color w:val="000000" w:themeColor="text1"/>
          <w:sz w:val="22"/>
          <w:szCs w:val="22"/>
        </w:rPr>
        <w:t xml:space="preserve">, which can be accessed </w:t>
      </w:r>
      <w:r w:rsidR="00291039" w:rsidRPr="0F0A726C">
        <w:rPr>
          <w:color w:val="000000" w:themeColor="text1"/>
          <w:sz w:val="22"/>
          <w:szCs w:val="22"/>
        </w:rPr>
        <w:t xml:space="preserve">through the website under the ‘Bids and Proposals’ section. </w:t>
      </w:r>
    </w:p>
    <w:p w14:paraId="5E39DC23" w14:textId="5E2EDE61" w:rsidR="008F6B5D" w:rsidRPr="005A539F" w:rsidRDefault="00A417E9" w:rsidP="002C0A6D">
      <w:pPr>
        <w:tabs>
          <w:tab w:val="left" w:pos="720"/>
        </w:tabs>
        <w:spacing w:after="240"/>
        <w:rPr>
          <w:color w:val="000000"/>
          <w:sz w:val="22"/>
          <w:szCs w:val="22"/>
        </w:rPr>
      </w:pPr>
      <w:r w:rsidRPr="0F0A726C">
        <w:rPr>
          <w:sz w:val="22"/>
          <w:szCs w:val="22"/>
        </w:rPr>
        <w:t xml:space="preserve">The </w:t>
      </w:r>
      <w:r w:rsidR="00066F4A" w:rsidRPr="0F0A726C">
        <w:rPr>
          <w:sz w:val="22"/>
          <w:szCs w:val="22"/>
        </w:rPr>
        <w:t xml:space="preserve">Sewer </w:t>
      </w:r>
      <w:r w:rsidRPr="0F0A726C">
        <w:rPr>
          <w:sz w:val="22"/>
          <w:szCs w:val="22"/>
        </w:rPr>
        <w:t xml:space="preserve">District </w:t>
      </w:r>
      <w:r w:rsidR="007D7E38">
        <w:rPr>
          <w:sz w:val="22"/>
          <w:szCs w:val="22"/>
        </w:rPr>
        <w:t>is not responsible for any costs incurred in preparing the proposals and</w:t>
      </w:r>
      <w:r w:rsidRPr="0F0A726C">
        <w:rPr>
          <w:sz w:val="22"/>
          <w:szCs w:val="22"/>
        </w:rPr>
        <w:t xml:space="preserve"> reserves the right to reject </w:t>
      </w:r>
      <w:proofErr w:type="gramStart"/>
      <w:r w:rsidR="006267DA">
        <w:rPr>
          <w:sz w:val="22"/>
          <w:szCs w:val="22"/>
        </w:rPr>
        <w:t xml:space="preserve">any and </w:t>
      </w:r>
      <w:r w:rsidRPr="0F0A726C">
        <w:rPr>
          <w:sz w:val="22"/>
          <w:szCs w:val="22"/>
        </w:rPr>
        <w:t>all</w:t>
      </w:r>
      <w:proofErr w:type="gramEnd"/>
      <w:r w:rsidRPr="0F0A726C">
        <w:rPr>
          <w:sz w:val="22"/>
          <w:szCs w:val="22"/>
        </w:rPr>
        <w:t xml:space="preserve"> </w:t>
      </w:r>
      <w:r w:rsidR="00923E4D" w:rsidRPr="0F0A726C">
        <w:rPr>
          <w:sz w:val="22"/>
          <w:szCs w:val="22"/>
        </w:rPr>
        <w:t>p</w:t>
      </w:r>
      <w:r w:rsidRPr="0F0A726C">
        <w:rPr>
          <w:sz w:val="22"/>
          <w:szCs w:val="22"/>
        </w:rPr>
        <w:t xml:space="preserve">roposals. </w:t>
      </w:r>
      <w:r w:rsidRPr="0F0A726C">
        <w:rPr>
          <w:rFonts w:eastAsia="Calibri" w:cs="Calibri"/>
          <w:sz w:val="22"/>
          <w:szCs w:val="22"/>
        </w:rPr>
        <w:t xml:space="preserve">Consultants must meet the requirements detailed in the RFP and will not be considered if any requirements are </w:t>
      </w:r>
      <w:r w:rsidR="00677A8F" w:rsidRPr="0F0A726C">
        <w:rPr>
          <w:rFonts w:eastAsia="Calibri" w:cs="Calibri"/>
          <w:sz w:val="22"/>
          <w:szCs w:val="22"/>
        </w:rPr>
        <w:t xml:space="preserve">not </w:t>
      </w:r>
      <w:r w:rsidR="002E4C68" w:rsidRPr="0F0A726C">
        <w:rPr>
          <w:rFonts w:eastAsia="Calibri" w:cs="Calibri"/>
          <w:sz w:val="22"/>
          <w:szCs w:val="22"/>
        </w:rPr>
        <w:t>met</w:t>
      </w:r>
      <w:r w:rsidRPr="0F0A726C">
        <w:rPr>
          <w:rFonts w:eastAsia="Calibri" w:cs="Calibri"/>
          <w:sz w:val="22"/>
          <w:szCs w:val="22"/>
        </w:rPr>
        <w:t>.</w:t>
      </w:r>
      <w:r w:rsidR="00A069CB" w:rsidRPr="0F0A726C">
        <w:rPr>
          <w:rFonts w:eastAsia="Calibri" w:cs="Calibri"/>
          <w:sz w:val="22"/>
          <w:szCs w:val="22"/>
        </w:rPr>
        <w:t xml:space="preserve"> </w:t>
      </w:r>
      <w:r w:rsidRPr="0F0A726C">
        <w:rPr>
          <w:rFonts w:eastAsia="Calibri" w:cs="Calibri"/>
          <w:b/>
          <w:bCs/>
          <w:sz w:val="22"/>
          <w:szCs w:val="22"/>
        </w:rPr>
        <w:t>Selection is based on scoring criteria.</w:t>
      </w:r>
    </w:p>
    <w:p w14:paraId="1E7DB130" w14:textId="2EB0A918" w:rsidR="003315CB" w:rsidRPr="005A539F" w:rsidRDefault="282A00BB" w:rsidP="002C0A6D">
      <w:pPr>
        <w:tabs>
          <w:tab w:val="left" w:pos="720"/>
        </w:tabs>
        <w:rPr>
          <w:sz w:val="22"/>
          <w:szCs w:val="22"/>
        </w:rPr>
      </w:pPr>
      <w:r w:rsidRPr="0F0A726C">
        <w:rPr>
          <w:sz w:val="22"/>
          <w:szCs w:val="22"/>
        </w:rPr>
        <w:lastRenderedPageBreak/>
        <w:t>The RFP is organized as follows:</w:t>
      </w:r>
    </w:p>
    <w:p w14:paraId="57033F79" w14:textId="77777777" w:rsidR="003315CB" w:rsidRPr="005A539F" w:rsidRDefault="003315CB" w:rsidP="0F0A726C">
      <w:pPr>
        <w:tabs>
          <w:tab w:val="left" w:pos="720"/>
        </w:tabs>
        <w:rPr>
          <w:sz w:val="22"/>
          <w:szCs w:val="22"/>
        </w:rPr>
      </w:pPr>
    </w:p>
    <w:p w14:paraId="32A6F846" w14:textId="77777777" w:rsidR="003315CB" w:rsidRPr="005A539F" w:rsidRDefault="003315CB" w:rsidP="0F0A726C">
      <w:pPr>
        <w:ind w:left="720"/>
        <w:rPr>
          <w:b/>
          <w:bCs/>
          <w:sz w:val="22"/>
          <w:szCs w:val="22"/>
        </w:rPr>
      </w:pPr>
      <w:r w:rsidRPr="0F0A726C">
        <w:rPr>
          <w:b/>
          <w:bCs/>
          <w:sz w:val="22"/>
          <w:szCs w:val="22"/>
        </w:rPr>
        <w:t xml:space="preserve">SECTION I.         </w:t>
      </w:r>
      <w:r>
        <w:tab/>
      </w:r>
      <w:r w:rsidRPr="0F0A726C">
        <w:rPr>
          <w:b/>
          <w:bCs/>
          <w:sz w:val="22"/>
          <w:szCs w:val="22"/>
        </w:rPr>
        <w:t>INTRODUCTION</w:t>
      </w:r>
    </w:p>
    <w:p w14:paraId="6E4D3638" w14:textId="77777777" w:rsidR="00CE2B94" w:rsidRPr="005A539F" w:rsidRDefault="003315CB" w:rsidP="0F0A726C">
      <w:pPr>
        <w:ind w:left="720"/>
        <w:rPr>
          <w:b/>
          <w:bCs/>
          <w:sz w:val="22"/>
          <w:szCs w:val="22"/>
        </w:rPr>
      </w:pPr>
      <w:r w:rsidRPr="0F0A726C">
        <w:rPr>
          <w:b/>
          <w:bCs/>
          <w:sz w:val="22"/>
          <w:szCs w:val="22"/>
        </w:rPr>
        <w:t xml:space="preserve">SECTION II.       </w:t>
      </w:r>
      <w:r>
        <w:tab/>
      </w:r>
      <w:r w:rsidRPr="0F0A726C">
        <w:rPr>
          <w:b/>
          <w:bCs/>
          <w:sz w:val="22"/>
          <w:szCs w:val="22"/>
        </w:rPr>
        <w:t>SCOPE OF WORK</w:t>
      </w:r>
    </w:p>
    <w:p w14:paraId="4B5250B4" w14:textId="3BA074F0" w:rsidR="008B6396" w:rsidRPr="005A539F" w:rsidRDefault="008B6396" w:rsidP="0F0A726C">
      <w:pPr>
        <w:ind w:left="720"/>
        <w:rPr>
          <w:b/>
          <w:bCs/>
          <w:sz w:val="22"/>
          <w:szCs w:val="22"/>
        </w:rPr>
      </w:pPr>
      <w:r w:rsidRPr="0F0A726C">
        <w:rPr>
          <w:b/>
          <w:bCs/>
          <w:sz w:val="22"/>
          <w:szCs w:val="22"/>
        </w:rPr>
        <w:t xml:space="preserve">SECTION </w:t>
      </w:r>
      <w:r w:rsidR="009E58C9" w:rsidRPr="0F0A726C">
        <w:rPr>
          <w:b/>
          <w:bCs/>
          <w:sz w:val="22"/>
          <w:szCs w:val="22"/>
        </w:rPr>
        <w:t>I</w:t>
      </w:r>
      <w:r w:rsidR="00956289" w:rsidRPr="0F0A726C">
        <w:rPr>
          <w:b/>
          <w:bCs/>
          <w:sz w:val="22"/>
          <w:szCs w:val="22"/>
        </w:rPr>
        <w:t>I</w:t>
      </w:r>
      <w:r w:rsidR="009E58C9" w:rsidRPr="0F0A726C">
        <w:rPr>
          <w:b/>
          <w:bCs/>
          <w:sz w:val="22"/>
          <w:szCs w:val="22"/>
        </w:rPr>
        <w:t>I</w:t>
      </w:r>
      <w:r w:rsidR="003315CB" w:rsidRPr="0F0A726C">
        <w:rPr>
          <w:b/>
          <w:bCs/>
          <w:sz w:val="22"/>
          <w:szCs w:val="22"/>
        </w:rPr>
        <w:t xml:space="preserve">.      </w:t>
      </w:r>
      <w:r>
        <w:tab/>
      </w:r>
      <w:r w:rsidR="003315CB" w:rsidRPr="0F0A726C">
        <w:rPr>
          <w:b/>
          <w:bCs/>
          <w:sz w:val="22"/>
          <w:szCs w:val="22"/>
        </w:rPr>
        <w:t>SCHEDULE</w:t>
      </w:r>
    </w:p>
    <w:p w14:paraId="2FEEE40E" w14:textId="605633C8" w:rsidR="003315CB" w:rsidRPr="005A539F" w:rsidRDefault="003315CB" w:rsidP="0F0A726C">
      <w:pPr>
        <w:ind w:left="720"/>
        <w:rPr>
          <w:b/>
          <w:bCs/>
          <w:sz w:val="22"/>
          <w:szCs w:val="22"/>
        </w:rPr>
      </w:pPr>
      <w:r w:rsidRPr="0F0A726C">
        <w:rPr>
          <w:b/>
          <w:bCs/>
          <w:sz w:val="22"/>
          <w:szCs w:val="22"/>
        </w:rPr>
        <w:t xml:space="preserve">SECTION </w:t>
      </w:r>
      <w:r w:rsidR="00342886" w:rsidRPr="0F0A726C">
        <w:rPr>
          <w:b/>
          <w:bCs/>
          <w:sz w:val="22"/>
          <w:szCs w:val="22"/>
        </w:rPr>
        <w:t>I</w:t>
      </w:r>
      <w:r w:rsidRPr="0F0A726C">
        <w:rPr>
          <w:b/>
          <w:bCs/>
          <w:sz w:val="22"/>
          <w:szCs w:val="22"/>
        </w:rPr>
        <w:t xml:space="preserve">V.      </w:t>
      </w:r>
      <w:r>
        <w:tab/>
      </w:r>
      <w:r w:rsidRPr="0F0A726C">
        <w:rPr>
          <w:b/>
          <w:bCs/>
          <w:sz w:val="22"/>
          <w:szCs w:val="22"/>
        </w:rPr>
        <w:t>PROPOSAL FORMAT AND REQUIRED INFORMATION</w:t>
      </w:r>
    </w:p>
    <w:p w14:paraId="7AAFBEAE" w14:textId="75547930" w:rsidR="003315CB" w:rsidRPr="005A539F" w:rsidRDefault="003315CB" w:rsidP="0F0A726C">
      <w:pPr>
        <w:ind w:left="720"/>
        <w:rPr>
          <w:b/>
          <w:bCs/>
          <w:sz w:val="22"/>
          <w:szCs w:val="22"/>
        </w:rPr>
      </w:pPr>
      <w:r w:rsidRPr="0F0A726C">
        <w:rPr>
          <w:b/>
          <w:bCs/>
          <w:sz w:val="22"/>
          <w:szCs w:val="22"/>
        </w:rPr>
        <w:t xml:space="preserve">SECTION V.    </w:t>
      </w:r>
      <w:r>
        <w:tab/>
      </w:r>
      <w:r w:rsidRPr="0F0A726C">
        <w:rPr>
          <w:b/>
          <w:bCs/>
          <w:sz w:val="22"/>
          <w:szCs w:val="22"/>
        </w:rPr>
        <w:t>EVALUATION OF PROPOSALS</w:t>
      </w:r>
    </w:p>
    <w:p w14:paraId="433311FF" w14:textId="5ABDBBAD" w:rsidR="003315CB" w:rsidRPr="005A539F" w:rsidRDefault="003315CB" w:rsidP="0F0A726C">
      <w:pPr>
        <w:tabs>
          <w:tab w:val="left" w:pos="720"/>
        </w:tabs>
        <w:ind w:left="720"/>
        <w:rPr>
          <w:b/>
          <w:bCs/>
          <w:sz w:val="22"/>
          <w:szCs w:val="22"/>
        </w:rPr>
      </w:pPr>
      <w:r w:rsidRPr="0F0A726C">
        <w:rPr>
          <w:b/>
          <w:bCs/>
          <w:sz w:val="22"/>
          <w:szCs w:val="22"/>
        </w:rPr>
        <w:t>SECTION V</w:t>
      </w:r>
      <w:r w:rsidR="008B6396" w:rsidRPr="0F0A726C">
        <w:rPr>
          <w:b/>
          <w:bCs/>
          <w:sz w:val="22"/>
          <w:szCs w:val="22"/>
        </w:rPr>
        <w:t>I</w:t>
      </w:r>
      <w:r w:rsidRPr="0F0A726C">
        <w:rPr>
          <w:b/>
          <w:bCs/>
          <w:sz w:val="22"/>
          <w:szCs w:val="22"/>
        </w:rPr>
        <w:t xml:space="preserve">.  </w:t>
      </w:r>
      <w:r>
        <w:tab/>
      </w:r>
      <w:r w:rsidRPr="0F0A726C">
        <w:rPr>
          <w:b/>
          <w:bCs/>
          <w:sz w:val="22"/>
          <w:szCs w:val="22"/>
        </w:rPr>
        <w:t>SELECTION PROCESS</w:t>
      </w:r>
    </w:p>
    <w:p w14:paraId="7E21AB08" w14:textId="1742A9BB" w:rsidR="00016499" w:rsidRPr="005A539F" w:rsidRDefault="00016499" w:rsidP="0F0A726C">
      <w:pPr>
        <w:ind w:left="720"/>
        <w:rPr>
          <w:b/>
          <w:bCs/>
          <w:sz w:val="22"/>
          <w:szCs w:val="22"/>
        </w:rPr>
      </w:pPr>
      <w:r w:rsidRPr="0F0A726C">
        <w:rPr>
          <w:b/>
          <w:bCs/>
          <w:sz w:val="22"/>
          <w:szCs w:val="22"/>
        </w:rPr>
        <w:t xml:space="preserve">SECTION </w:t>
      </w:r>
      <w:r w:rsidR="00342886" w:rsidRPr="0F0A726C">
        <w:rPr>
          <w:b/>
          <w:bCs/>
          <w:sz w:val="22"/>
          <w:szCs w:val="22"/>
        </w:rPr>
        <w:t>VII</w:t>
      </w:r>
      <w:r w:rsidRPr="0F0A726C">
        <w:rPr>
          <w:b/>
          <w:bCs/>
          <w:sz w:val="22"/>
          <w:szCs w:val="22"/>
        </w:rPr>
        <w:t xml:space="preserve">.        </w:t>
      </w:r>
      <w:r>
        <w:tab/>
      </w:r>
      <w:r w:rsidR="00520C84" w:rsidRPr="0F0A726C">
        <w:rPr>
          <w:b/>
          <w:bCs/>
          <w:sz w:val="22"/>
          <w:szCs w:val="22"/>
        </w:rPr>
        <w:t xml:space="preserve">SEWER </w:t>
      </w:r>
      <w:r w:rsidRPr="0F0A726C">
        <w:rPr>
          <w:b/>
          <w:bCs/>
          <w:sz w:val="22"/>
          <w:szCs w:val="22"/>
        </w:rPr>
        <w:t>DISTRICT RESPONSIBILITY</w:t>
      </w:r>
    </w:p>
    <w:p w14:paraId="254A9884" w14:textId="68B6B6A9" w:rsidR="00016499" w:rsidRPr="005A539F" w:rsidRDefault="00016499" w:rsidP="0F0A726C">
      <w:pPr>
        <w:ind w:left="720"/>
        <w:rPr>
          <w:b/>
          <w:bCs/>
          <w:sz w:val="22"/>
          <w:szCs w:val="22"/>
        </w:rPr>
      </w:pPr>
      <w:r w:rsidRPr="0F0A726C">
        <w:rPr>
          <w:b/>
          <w:bCs/>
          <w:sz w:val="22"/>
          <w:szCs w:val="22"/>
        </w:rPr>
        <w:t xml:space="preserve">SECTION </w:t>
      </w:r>
      <w:r w:rsidR="00342886" w:rsidRPr="0F0A726C">
        <w:rPr>
          <w:b/>
          <w:bCs/>
          <w:sz w:val="22"/>
          <w:szCs w:val="22"/>
        </w:rPr>
        <w:t>VIII</w:t>
      </w:r>
      <w:r w:rsidRPr="0F0A726C">
        <w:rPr>
          <w:b/>
          <w:bCs/>
          <w:sz w:val="22"/>
          <w:szCs w:val="22"/>
        </w:rPr>
        <w:t xml:space="preserve">.        </w:t>
      </w:r>
      <w:r>
        <w:tab/>
      </w:r>
      <w:r w:rsidR="007E3328" w:rsidRPr="0F0A726C">
        <w:rPr>
          <w:b/>
          <w:bCs/>
          <w:sz w:val="22"/>
          <w:szCs w:val="22"/>
        </w:rPr>
        <w:t>OTHER INFORMATION</w:t>
      </w:r>
    </w:p>
    <w:p w14:paraId="68DF7E6C" w14:textId="6101DCB5" w:rsidR="00650E1E" w:rsidRPr="005A539F" w:rsidRDefault="00650E1E" w:rsidP="0F0A726C">
      <w:pPr>
        <w:tabs>
          <w:tab w:val="left" w:pos="720"/>
        </w:tabs>
        <w:rPr>
          <w:b/>
          <w:bCs/>
          <w:sz w:val="22"/>
          <w:szCs w:val="22"/>
        </w:rPr>
      </w:pPr>
    </w:p>
    <w:p w14:paraId="35E28699" w14:textId="25E4B13B" w:rsidR="003315CB" w:rsidRPr="005A539F" w:rsidRDefault="00DD2A84" w:rsidP="0F0A726C">
      <w:pPr>
        <w:tabs>
          <w:tab w:val="left" w:pos="720"/>
        </w:tabs>
        <w:rPr>
          <w:sz w:val="22"/>
          <w:szCs w:val="22"/>
        </w:rPr>
      </w:pPr>
      <w:r w:rsidRPr="0F0A726C">
        <w:rPr>
          <w:b/>
          <w:bCs/>
          <w:sz w:val="22"/>
          <w:szCs w:val="22"/>
        </w:rPr>
        <w:t xml:space="preserve">Accessibility of Web Information and Services Project </w:t>
      </w:r>
      <w:r w:rsidR="00650E1E" w:rsidRPr="0F0A726C">
        <w:rPr>
          <w:b/>
          <w:bCs/>
          <w:sz w:val="22"/>
          <w:szCs w:val="22"/>
        </w:rPr>
        <w:t xml:space="preserve">- </w:t>
      </w:r>
      <w:r w:rsidR="282A00BB" w:rsidRPr="0F0A726C">
        <w:rPr>
          <w:b/>
          <w:bCs/>
          <w:sz w:val="22"/>
          <w:szCs w:val="22"/>
        </w:rPr>
        <w:t>Attachments</w:t>
      </w:r>
    </w:p>
    <w:p w14:paraId="4E526AB5" w14:textId="1BD87896" w:rsidR="003315CB" w:rsidRPr="005A539F" w:rsidRDefault="282A00BB" w:rsidP="0F0A726C">
      <w:pPr>
        <w:rPr>
          <w:sz w:val="22"/>
          <w:szCs w:val="22"/>
        </w:rPr>
      </w:pPr>
      <w:r w:rsidRPr="0F0A726C">
        <w:rPr>
          <w:sz w:val="22"/>
          <w:szCs w:val="22"/>
        </w:rPr>
        <w:t xml:space="preserve">The following attachments are included in this RFP.  </w:t>
      </w:r>
    </w:p>
    <w:p w14:paraId="4AD47466" w14:textId="77777777" w:rsidR="003315CB" w:rsidRPr="005A539F" w:rsidRDefault="003315CB" w:rsidP="0F0A726C">
      <w:pPr>
        <w:tabs>
          <w:tab w:val="left" w:pos="720"/>
          <w:tab w:val="left" w:pos="2160"/>
        </w:tabs>
        <w:rPr>
          <w:sz w:val="22"/>
          <w:szCs w:val="22"/>
          <w:highlight w:val="yellow"/>
        </w:rPr>
      </w:pPr>
    </w:p>
    <w:p w14:paraId="5382544E" w14:textId="78397FD7" w:rsidR="003315CB" w:rsidRPr="005A539F" w:rsidRDefault="003315CB" w:rsidP="0F0A726C">
      <w:pPr>
        <w:pStyle w:val="BodyText21"/>
        <w:widowControl/>
        <w:tabs>
          <w:tab w:val="left" w:pos="720"/>
          <w:tab w:val="left" w:pos="2160"/>
        </w:tabs>
        <w:ind w:left="720"/>
        <w:rPr>
          <w:sz w:val="22"/>
          <w:szCs w:val="22"/>
        </w:rPr>
      </w:pPr>
      <w:r w:rsidRPr="005A539F">
        <w:rPr>
          <w:snapToGrid/>
          <w:sz w:val="22"/>
          <w:szCs w:val="22"/>
        </w:rPr>
        <w:t xml:space="preserve">Attachment </w:t>
      </w:r>
      <w:r w:rsidR="00ED03BA" w:rsidRPr="005A539F">
        <w:rPr>
          <w:snapToGrid/>
          <w:sz w:val="22"/>
          <w:szCs w:val="22"/>
        </w:rPr>
        <w:t>A</w:t>
      </w:r>
      <w:r w:rsidRPr="005A539F">
        <w:rPr>
          <w:sz w:val="22"/>
          <w:szCs w:val="22"/>
        </w:rPr>
        <w:t xml:space="preserve">   </w:t>
      </w:r>
      <w:r w:rsidRPr="005A539F">
        <w:rPr>
          <w:snapToGrid/>
          <w:sz w:val="22"/>
          <w:szCs w:val="22"/>
        </w:rPr>
        <w:tab/>
      </w:r>
      <w:r w:rsidR="005A542E" w:rsidRPr="005A539F">
        <w:rPr>
          <w:color w:val="000000"/>
          <w:sz w:val="22"/>
          <w:szCs w:val="22"/>
        </w:rPr>
        <w:t xml:space="preserve">Cost </w:t>
      </w:r>
      <w:r w:rsidR="005360E6" w:rsidRPr="005A539F">
        <w:rPr>
          <w:color w:val="000000"/>
          <w:sz w:val="22"/>
          <w:szCs w:val="22"/>
        </w:rPr>
        <w:t>Summary Form</w:t>
      </w:r>
      <w:r w:rsidR="000540AD" w:rsidRPr="005A539F">
        <w:rPr>
          <w:color w:val="000000"/>
          <w:sz w:val="22"/>
          <w:szCs w:val="22"/>
        </w:rPr>
        <w:t xml:space="preserve"> </w:t>
      </w:r>
    </w:p>
    <w:p w14:paraId="5824ECB7" w14:textId="2C047290" w:rsidR="00BE4FE2" w:rsidRPr="005A539F" w:rsidRDefault="00BE4FE2" w:rsidP="0F0A726C">
      <w:pPr>
        <w:ind w:left="720"/>
        <w:rPr>
          <w:sz w:val="22"/>
          <w:szCs w:val="22"/>
        </w:rPr>
      </w:pPr>
      <w:r w:rsidRPr="0F0A726C">
        <w:rPr>
          <w:sz w:val="22"/>
          <w:szCs w:val="22"/>
        </w:rPr>
        <w:t>Attachment</w:t>
      </w:r>
      <w:r w:rsidR="000540AD" w:rsidRPr="0F0A726C">
        <w:rPr>
          <w:sz w:val="22"/>
          <w:szCs w:val="22"/>
        </w:rPr>
        <w:t xml:space="preserve"> </w:t>
      </w:r>
      <w:r w:rsidRPr="0F0A726C">
        <w:rPr>
          <w:sz w:val="22"/>
          <w:szCs w:val="22"/>
        </w:rPr>
        <w:t>B</w:t>
      </w:r>
      <w:r>
        <w:tab/>
      </w:r>
      <w:r w:rsidR="466A043B" w:rsidRPr="0F0A726C">
        <w:rPr>
          <w:sz w:val="22"/>
          <w:szCs w:val="22"/>
        </w:rPr>
        <w:t>Client Reference Worksheet</w:t>
      </w:r>
    </w:p>
    <w:p w14:paraId="38692295" w14:textId="38A4ECA5" w:rsidR="003034BF" w:rsidRPr="005A539F" w:rsidRDefault="00494EEA" w:rsidP="0F0A726C">
      <w:pPr>
        <w:ind w:left="720"/>
        <w:rPr>
          <w:sz w:val="22"/>
          <w:szCs w:val="22"/>
        </w:rPr>
      </w:pPr>
      <w:r w:rsidRPr="0F0A726C">
        <w:rPr>
          <w:sz w:val="22"/>
          <w:szCs w:val="22"/>
        </w:rPr>
        <w:t xml:space="preserve">Attachment </w:t>
      </w:r>
      <w:r w:rsidR="00D67AC8" w:rsidRPr="0F0A726C">
        <w:rPr>
          <w:sz w:val="22"/>
          <w:szCs w:val="22"/>
        </w:rPr>
        <w:t>C</w:t>
      </w:r>
      <w:r>
        <w:tab/>
      </w:r>
      <w:r w:rsidR="0B4982FA" w:rsidRPr="0F0A726C">
        <w:rPr>
          <w:sz w:val="22"/>
          <w:szCs w:val="22"/>
        </w:rPr>
        <w:t>Professional Services Template (re. 05.17.22)</w:t>
      </w:r>
    </w:p>
    <w:p w14:paraId="69447509" w14:textId="0F011AAD" w:rsidR="0B4982FA" w:rsidRPr="005A539F" w:rsidRDefault="0B4982FA" w:rsidP="0F0A726C">
      <w:pPr>
        <w:ind w:left="2160" w:firstLine="720"/>
        <w:rPr>
          <w:sz w:val="22"/>
          <w:szCs w:val="22"/>
        </w:rPr>
      </w:pPr>
      <w:r w:rsidRPr="0F0A726C">
        <w:rPr>
          <w:sz w:val="22"/>
          <w:szCs w:val="22"/>
        </w:rPr>
        <w:t>(Sample for review with Legal representative(s), if desired)</w:t>
      </w:r>
    </w:p>
    <w:p w14:paraId="7FBA096E" w14:textId="1EBA65EA" w:rsidR="3B78E215" w:rsidRPr="005A539F" w:rsidRDefault="3B78E215" w:rsidP="0F0A726C">
      <w:pPr>
        <w:rPr>
          <w:sz w:val="22"/>
          <w:szCs w:val="22"/>
        </w:rPr>
      </w:pPr>
    </w:p>
    <w:p w14:paraId="189B31A0" w14:textId="0F0C8FE0" w:rsidR="003315CB" w:rsidRPr="005A539F" w:rsidRDefault="282A00BB" w:rsidP="0F0A726C">
      <w:pPr>
        <w:pStyle w:val="Heading1"/>
        <w:spacing w:after="0"/>
        <w:rPr>
          <w:rFonts w:ascii="Ideal Sans Office" w:hAnsi="Ideal Sans Office"/>
          <w:sz w:val="22"/>
          <w:szCs w:val="22"/>
        </w:rPr>
      </w:pPr>
      <w:r w:rsidRPr="0F0A726C">
        <w:rPr>
          <w:rFonts w:ascii="Ideal Sans Office" w:hAnsi="Ideal Sans Office"/>
          <w:sz w:val="22"/>
          <w:szCs w:val="22"/>
        </w:rPr>
        <w:t>SECTION I - INTRODUCTION</w:t>
      </w:r>
    </w:p>
    <w:p w14:paraId="540AE23A" w14:textId="2746E582" w:rsidR="00DC1C78" w:rsidRPr="00DC1C78" w:rsidRDefault="00845400" w:rsidP="2593CCFE">
      <w:pPr>
        <w:spacing w:before="120" w:line="259" w:lineRule="auto"/>
        <w:ind w:left="220" w:right="128"/>
        <w:jc w:val="both"/>
        <w:rPr>
          <w:color w:val="000000" w:themeColor="text1"/>
          <w:sz w:val="22"/>
          <w:szCs w:val="22"/>
        </w:rPr>
      </w:pPr>
      <w:sdt>
        <w:sdtPr>
          <w:rPr>
            <w:color w:val="000000" w:themeColor="text1"/>
            <w:sz w:val="22"/>
            <w:szCs w:val="22"/>
            <w:highlight w:val="yellow"/>
          </w:rPr>
          <w:id w:val="-2113425653"/>
          <w:placeholder>
            <w:docPart w:val="0D0AC13CBA474FB9822EE4C264EF051C"/>
          </w:placeholder>
          <w15:appearance w15:val="hidden"/>
        </w:sdtPr>
        <w:sdtEndPr/>
        <w:sdtContent>
          <w:r w:rsidR="3EE5F75D" w:rsidRPr="003C4468">
            <w:rPr>
              <w:color w:val="000000" w:themeColor="text1"/>
              <w:sz w:val="22"/>
              <w:szCs w:val="22"/>
            </w:rPr>
            <w:t xml:space="preserve">For purposes of this RFP, WCAG 2.1 is defined as </w:t>
          </w:r>
        </w:sdtContent>
      </w:sdt>
      <w:r w:rsidR="00DC1C78" w:rsidRPr="00DC1C78">
        <w:rPr>
          <w:color w:val="000000" w:themeColor="text1"/>
          <w:sz w:val="22"/>
          <w:szCs w:val="22"/>
        </w:rPr>
        <w:t xml:space="preserve">the Web Content Accessibility Guidelines (WCAG) </w:t>
      </w:r>
      <w:r w:rsidR="6E23A5C7" w:rsidRPr="00DC1C78">
        <w:rPr>
          <w:color w:val="000000" w:themeColor="text1"/>
          <w:sz w:val="22"/>
          <w:szCs w:val="22"/>
        </w:rPr>
        <w:t xml:space="preserve">Version </w:t>
      </w:r>
      <w:r w:rsidR="00DC1C78" w:rsidRPr="00DC1C78">
        <w:rPr>
          <w:color w:val="000000" w:themeColor="text1"/>
          <w:sz w:val="22"/>
          <w:szCs w:val="22"/>
        </w:rPr>
        <w:t>2.1</w:t>
      </w:r>
      <w:r w:rsidR="74CFDC5F" w:rsidRPr="00DC1C78">
        <w:rPr>
          <w:color w:val="000000" w:themeColor="text1"/>
          <w:sz w:val="22"/>
          <w:szCs w:val="22"/>
        </w:rPr>
        <w:t xml:space="preserve"> Level AA</w:t>
      </w:r>
      <w:r w:rsidR="00DC1C78" w:rsidRPr="00DC1C78">
        <w:rPr>
          <w:color w:val="000000" w:themeColor="text1"/>
          <w:sz w:val="22"/>
          <w:szCs w:val="22"/>
        </w:rPr>
        <w:t xml:space="preserve">, </w:t>
      </w:r>
      <w:r w:rsidR="3FB915C9" w:rsidRPr="00DC1C78">
        <w:rPr>
          <w:color w:val="000000" w:themeColor="text1"/>
          <w:sz w:val="22"/>
          <w:szCs w:val="22"/>
        </w:rPr>
        <w:t xml:space="preserve">as set forth </w:t>
      </w:r>
      <w:r w:rsidR="00DC1C78" w:rsidRPr="00DC1C78">
        <w:rPr>
          <w:color w:val="000000" w:themeColor="text1"/>
          <w:sz w:val="22"/>
          <w:szCs w:val="22"/>
        </w:rPr>
        <w:t>in the U.S. Department of Justice's final</w:t>
      </w:r>
      <w:r w:rsidR="00DC1C78" w:rsidRPr="00DC1C78">
        <w:rPr>
          <w:color w:val="000000" w:themeColor="text1"/>
          <w:spacing w:val="-2"/>
          <w:sz w:val="22"/>
          <w:szCs w:val="22"/>
        </w:rPr>
        <w:t xml:space="preserve"> </w:t>
      </w:r>
      <w:r w:rsidR="00DC1C78" w:rsidRPr="00DC1C78">
        <w:rPr>
          <w:color w:val="000000" w:themeColor="text1"/>
          <w:sz w:val="22"/>
          <w:szCs w:val="22"/>
        </w:rPr>
        <w:t>rule</w:t>
      </w:r>
      <w:r w:rsidR="00DC1C78" w:rsidRPr="00DC1C78">
        <w:rPr>
          <w:color w:val="000000" w:themeColor="text1"/>
          <w:spacing w:val="-2"/>
          <w:sz w:val="22"/>
          <w:szCs w:val="22"/>
        </w:rPr>
        <w:t xml:space="preserve"> </w:t>
      </w:r>
      <w:r w:rsidR="00DC1C78" w:rsidRPr="00DC1C78">
        <w:rPr>
          <w:color w:val="000000" w:themeColor="text1"/>
          <w:sz w:val="22"/>
          <w:szCs w:val="22"/>
        </w:rPr>
        <w:t>on web and mobile app accessibility for state and local governments, effective April 24, 2024.</w:t>
      </w:r>
      <w:r w:rsidR="252D0ED4" w:rsidRPr="00DC1C78">
        <w:rPr>
          <w:color w:val="000000" w:themeColor="text1"/>
          <w:sz w:val="22"/>
          <w:szCs w:val="22"/>
        </w:rPr>
        <w:t xml:space="preserve">  </w:t>
      </w:r>
      <w:r w:rsidR="270DBFFF" w:rsidRPr="00DC1C78">
        <w:rPr>
          <w:color w:val="000000" w:themeColor="text1"/>
          <w:sz w:val="22"/>
          <w:szCs w:val="22"/>
        </w:rPr>
        <w:t>T</w:t>
      </w:r>
      <w:r w:rsidR="2593CCFE" w:rsidRPr="2593CCFE">
        <w:rPr>
          <w:color w:val="000000" w:themeColor="text1"/>
          <w:sz w:val="22"/>
          <w:szCs w:val="22"/>
        </w:rPr>
        <w:t xml:space="preserve">his RFP seeks proposals from qualified Consultants to audit, assess, remediate, train, and validate our websites and mobile applications to ensure compliance with the WCAG 2.1 </w:t>
      </w:r>
      <w:r w:rsidR="4FC50234" w:rsidRPr="2593CCFE">
        <w:rPr>
          <w:color w:val="000000" w:themeColor="text1"/>
          <w:sz w:val="22"/>
          <w:szCs w:val="22"/>
        </w:rPr>
        <w:t xml:space="preserve">Guidelines. </w:t>
      </w:r>
      <w:r w:rsidR="00DC1C78" w:rsidRPr="00DC1C78">
        <w:rPr>
          <w:color w:val="000000" w:themeColor="text1"/>
          <w:sz w:val="22"/>
          <w:szCs w:val="22"/>
        </w:rPr>
        <w:t>The Department of Justice (DOJ) has issued a final rule under Title II of the Americans with Disabilities</w:t>
      </w:r>
      <w:r w:rsidR="00DC1C78" w:rsidRPr="00DC1C78">
        <w:rPr>
          <w:color w:val="000000" w:themeColor="text1"/>
          <w:spacing w:val="-5"/>
          <w:sz w:val="22"/>
          <w:szCs w:val="22"/>
        </w:rPr>
        <w:t xml:space="preserve"> </w:t>
      </w:r>
      <w:r w:rsidR="00DC1C78" w:rsidRPr="00DC1C78">
        <w:rPr>
          <w:color w:val="000000" w:themeColor="text1"/>
          <w:sz w:val="22"/>
          <w:szCs w:val="22"/>
        </w:rPr>
        <w:t>Act</w:t>
      </w:r>
      <w:r w:rsidR="00DC1C78" w:rsidRPr="00DC1C78">
        <w:rPr>
          <w:color w:val="000000" w:themeColor="text1"/>
          <w:spacing w:val="-3"/>
          <w:sz w:val="22"/>
          <w:szCs w:val="22"/>
        </w:rPr>
        <w:t xml:space="preserve"> </w:t>
      </w:r>
      <w:r w:rsidR="00DC1C78" w:rsidRPr="00DC1C78">
        <w:rPr>
          <w:color w:val="000000" w:themeColor="text1"/>
          <w:sz w:val="22"/>
          <w:szCs w:val="22"/>
        </w:rPr>
        <w:t>(ADA),</w:t>
      </w:r>
      <w:r w:rsidR="00DC1C78" w:rsidRPr="00DC1C78">
        <w:rPr>
          <w:color w:val="000000" w:themeColor="text1"/>
          <w:spacing w:val="-1"/>
          <w:sz w:val="22"/>
          <w:szCs w:val="22"/>
        </w:rPr>
        <w:t xml:space="preserve"> </w:t>
      </w:r>
      <w:r w:rsidR="00DC1C78" w:rsidRPr="00DC1C78">
        <w:rPr>
          <w:color w:val="000000" w:themeColor="text1"/>
          <w:sz w:val="22"/>
          <w:szCs w:val="22"/>
        </w:rPr>
        <w:t>establishing</w:t>
      </w:r>
      <w:r w:rsidR="00DC1C78" w:rsidRPr="00DC1C78">
        <w:rPr>
          <w:color w:val="000000" w:themeColor="text1"/>
          <w:spacing w:val="-3"/>
          <w:sz w:val="22"/>
          <w:szCs w:val="22"/>
        </w:rPr>
        <w:t xml:space="preserve"> </w:t>
      </w:r>
      <w:r w:rsidR="00DC1C78" w:rsidRPr="00DC1C78">
        <w:rPr>
          <w:color w:val="000000" w:themeColor="text1"/>
          <w:sz w:val="22"/>
          <w:szCs w:val="22"/>
        </w:rPr>
        <w:t>specific</w:t>
      </w:r>
      <w:r w:rsidR="00DC1C78" w:rsidRPr="00DC1C78">
        <w:rPr>
          <w:color w:val="000000" w:themeColor="text1"/>
          <w:spacing w:val="-3"/>
          <w:sz w:val="22"/>
          <w:szCs w:val="22"/>
        </w:rPr>
        <w:t xml:space="preserve"> </w:t>
      </w:r>
      <w:r w:rsidR="00DC1C78" w:rsidRPr="00DC1C78">
        <w:rPr>
          <w:color w:val="000000" w:themeColor="text1"/>
          <w:sz w:val="22"/>
          <w:szCs w:val="22"/>
        </w:rPr>
        <w:t>requirements</w:t>
      </w:r>
      <w:r w:rsidR="00DC1C78" w:rsidRPr="00DC1C78">
        <w:rPr>
          <w:color w:val="000000" w:themeColor="text1"/>
          <w:spacing w:val="-3"/>
          <w:sz w:val="22"/>
          <w:szCs w:val="22"/>
        </w:rPr>
        <w:t xml:space="preserve"> </w:t>
      </w:r>
      <w:r w:rsidR="00DC1C78" w:rsidRPr="00DC1C78">
        <w:rPr>
          <w:color w:val="000000" w:themeColor="text1"/>
          <w:sz w:val="22"/>
          <w:szCs w:val="22"/>
        </w:rPr>
        <w:t>to</w:t>
      </w:r>
      <w:r w:rsidR="00DC1C78" w:rsidRPr="00DC1C78">
        <w:rPr>
          <w:color w:val="000000" w:themeColor="text1"/>
          <w:spacing w:val="-3"/>
          <w:sz w:val="22"/>
          <w:szCs w:val="22"/>
        </w:rPr>
        <w:t xml:space="preserve"> </w:t>
      </w:r>
      <w:r w:rsidR="00DC1C78" w:rsidRPr="00DC1C78">
        <w:rPr>
          <w:color w:val="000000" w:themeColor="text1"/>
          <w:sz w:val="22"/>
          <w:szCs w:val="22"/>
        </w:rPr>
        <w:t>ensure</w:t>
      </w:r>
      <w:r w:rsidR="00DC1C78" w:rsidRPr="00DC1C78">
        <w:rPr>
          <w:color w:val="000000" w:themeColor="text1"/>
          <w:spacing w:val="-6"/>
          <w:sz w:val="22"/>
          <w:szCs w:val="22"/>
        </w:rPr>
        <w:t xml:space="preserve"> </w:t>
      </w:r>
      <w:r w:rsidR="00DC1C78" w:rsidRPr="00DC1C78">
        <w:rPr>
          <w:color w:val="000000" w:themeColor="text1"/>
          <w:sz w:val="22"/>
          <w:szCs w:val="22"/>
        </w:rPr>
        <w:t>that</w:t>
      </w:r>
      <w:r w:rsidR="00DC1C78" w:rsidRPr="00DC1C78">
        <w:rPr>
          <w:color w:val="000000" w:themeColor="text1"/>
          <w:spacing w:val="-3"/>
          <w:sz w:val="22"/>
          <w:szCs w:val="22"/>
        </w:rPr>
        <w:t xml:space="preserve"> </w:t>
      </w:r>
      <w:r w:rsidR="00E00EA6">
        <w:rPr>
          <w:color w:val="000000" w:themeColor="text1"/>
          <w:sz w:val="22"/>
          <w:szCs w:val="22"/>
        </w:rPr>
        <w:t xml:space="preserve">state and local governments' web content and mobile applications </w:t>
      </w:r>
      <w:r w:rsidR="00DC1C78" w:rsidRPr="00DC1C78">
        <w:rPr>
          <w:color w:val="000000" w:themeColor="text1"/>
          <w:spacing w:val="-2"/>
          <w:sz w:val="22"/>
          <w:szCs w:val="22"/>
        </w:rPr>
        <w:t>are</w:t>
      </w:r>
      <w:r w:rsidR="00DC1C78" w:rsidRPr="00DC1C78">
        <w:rPr>
          <w:color w:val="000000" w:themeColor="text1"/>
          <w:spacing w:val="-10"/>
          <w:sz w:val="22"/>
          <w:szCs w:val="22"/>
        </w:rPr>
        <w:t xml:space="preserve"> </w:t>
      </w:r>
      <w:r w:rsidR="00DC1C78" w:rsidRPr="00DC1C78">
        <w:rPr>
          <w:color w:val="000000" w:themeColor="text1"/>
          <w:spacing w:val="-2"/>
          <w:sz w:val="22"/>
          <w:szCs w:val="22"/>
        </w:rPr>
        <w:t>accessible</w:t>
      </w:r>
      <w:r w:rsidR="00DC1C78" w:rsidRPr="00DC1C78">
        <w:rPr>
          <w:color w:val="000000" w:themeColor="text1"/>
          <w:spacing w:val="-7"/>
          <w:sz w:val="22"/>
          <w:szCs w:val="22"/>
        </w:rPr>
        <w:t xml:space="preserve"> </w:t>
      </w:r>
      <w:r w:rsidR="00DC1C78" w:rsidRPr="00DC1C78">
        <w:rPr>
          <w:color w:val="000000" w:themeColor="text1"/>
          <w:spacing w:val="-2"/>
          <w:sz w:val="22"/>
          <w:szCs w:val="22"/>
        </w:rPr>
        <w:t>to</w:t>
      </w:r>
      <w:r w:rsidR="00DC1C78" w:rsidRPr="00DC1C78">
        <w:rPr>
          <w:color w:val="000000" w:themeColor="text1"/>
          <w:spacing w:val="-7"/>
          <w:sz w:val="22"/>
          <w:szCs w:val="22"/>
        </w:rPr>
        <w:t xml:space="preserve"> </w:t>
      </w:r>
      <w:r w:rsidR="00DC1C78" w:rsidRPr="00DC1C78">
        <w:rPr>
          <w:color w:val="000000" w:themeColor="text1"/>
          <w:spacing w:val="-2"/>
          <w:sz w:val="22"/>
          <w:szCs w:val="22"/>
        </w:rPr>
        <w:t>individuals</w:t>
      </w:r>
      <w:r w:rsidR="00DC1C78" w:rsidRPr="00DC1C78">
        <w:rPr>
          <w:color w:val="000000" w:themeColor="text1"/>
          <w:spacing w:val="-6"/>
          <w:sz w:val="22"/>
          <w:szCs w:val="22"/>
        </w:rPr>
        <w:t xml:space="preserve"> </w:t>
      </w:r>
      <w:r w:rsidR="00DC1C78" w:rsidRPr="00DC1C78">
        <w:rPr>
          <w:color w:val="000000" w:themeColor="text1"/>
          <w:spacing w:val="-2"/>
          <w:sz w:val="22"/>
          <w:szCs w:val="22"/>
        </w:rPr>
        <w:t>with</w:t>
      </w:r>
      <w:r w:rsidR="00DC1C78" w:rsidRPr="00DC1C78">
        <w:rPr>
          <w:color w:val="000000" w:themeColor="text1"/>
          <w:spacing w:val="-3"/>
          <w:sz w:val="22"/>
          <w:szCs w:val="22"/>
        </w:rPr>
        <w:t xml:space="preserve"> </w:t>
      </w:r>
      <w:r w:rsidR="00DC1C78" w:rsidRPr="00DC1C78">
        <w:rPr>
          <w:color w:val="000000" w:themeColor="text1"/>
          <w:spacing w:val="-2"/>
          <w:sz w:val="22"/>
          <w:szCs w:val="22"/>
        </w:rPr>
        <w:t>disabilities.</w:t>
      </w:r>
    </w:p>
    <w:p w14:paraId="4095A9C8" w14:textId="350ECB50" w:rsidR="00DC1C78" w:rsidRPr="00DC1C78" w:rsidRDefault="00DC1C78" w:rsidP="2593CCFE">
      <w:pPr>
        <w:spacing w:before="159" w:line="259" w:lineRule="auto"/>
        <w:ind w:left="220" w:right="130"/>
        <w:jc w:val="both"/>
        <w:rPr>
          <w:color w:val="000000" w:themeColor="text1"/>
          <w:sz w:val="22"/>
          <w:szCs w:val="22"/>
        </w:rPr>
      </w:pPr>
      <w:r w:rsidRPr="00DC1C78">
        <w:rPr>
          <w:color w:val="000000" w:themeColor="text1"/>
          <w:sz w:val="22"/>
          <w:szCs w:val="22"/>
        </w:rPr>
        <w:t>This</w:t>
      </w:r>
      <w:r w:rsidRPr="00DC1C78">
        <w:rPr>
          <w:color w:val="000000" w:themeColor="text1"/>
          <w:spacing w:val="-11"/>
          <w:sz w:val="22"/>
          <w:szCs w:val="22"/>
        </w:rPr>
        <w:t xml:space="preserve"> </w:t>
      </w:r>
      <w:r w:rsidRPr="00DC1C78">
        <w:rPr>
          <w:color w:val="000000" w:themeColor="text1"/>
          <w:sz w:val="22"/>
          <w:szCs w:val="22"/>
        </w:rPr>
        <w:t>rule</w:t>
      </w:r>
      <w:r w:rsidRPr="00DC1C78">
        <w:rPr>
          <w:color w:val="000000" w:themeColor="text1"/>
          <w:spacing w:val="-11"/>
          <w:sz w:val="22"/>
          <w:szCs w:val="22"/>
        </w:rPr>
        <w:t xml:space="preserve"> </w:t>
      </w:r>
      <w:r w:rsidRPr="00DC1C78">
        <w:rPr>
          <w:color w:val="000000" w:themeColor="text1"/>
          <w:sz w:val="22"/>
          <w:szCs w:val="22"/>
        </w:rPr>
        <w:t>mandates</w:t>
      </w:r>
      <w:r w:rsidRPr="00DC1C78">
        <w:rPr>
          <w:color w:val="000000" w:themeColor="text1"/>
          <w:spacing w:val="-11"/>
          <w:sz w:val="22"/>
          <w:szCs w:val="22"/>
        </w:rPr>
        <w:t xml:space="preserve"> </w:t>
      </w:r>
      <w:r w:rsidRPr="00DC1C78">
        <w:rPr>
          <w:color w:val="000000" w:themeColor="text1"/>
          <w:sz w:val="22"/>
          <w:szCs w:val="22"/>
        </w:rPr>
        <w:t>that</w:t>
      </w:r>
      <w:r w:rsidRPr="00DC1C78">
        <w:rPr>
          <w:color w:val="000000" w:themeColor="text1"/>
          <w:spacing w:val="-11"/>
          <w:sz w:val="22"/>
          <w:szCs w:val="22"/>
        </w:rPr>
        <w:t xml:space="preserve"> </w:t>
      </w:r>
      <w:r w:rsidRPr="00DC1C78">
        <w:rPr>
          <w:color w:val="000000" w:themeColor="text1"/>
          <w:sz w:val="22"/>
          <w:szCs w:val="22"/>
        </w:rPr>
        <w:t>such</w:t>
      </w:r>
      <w:r w:rsidRPr="00DC1C78">
        <w:rPr>
          <w:color w:val="000000" w:themeColor="text1"/>
          <w:spacing w:val="-11"/>
          <w:sz w:val="22"/>
          <w:szCs w:val="22"/>
        </w:rPr>
        <w:t xml:space="preserve"> </w:t>
      </w:r>
      <w:r w:rsidRPr="00DC1C78">
        <w:rPr>
          <w:color w:val="000000" w:themeColor="text1"/>
          <w:sz w:val="22"/>
          <w:szCs w:val="22"/>
        </w:rPr>
        <w:t>digital</w:t>
      </w:r>
      <w:r w:rsidRPr="00DC1C78">
        <w:rPr>
          <w:color w:val="000000" w:themeColor="text1"/>
          <w:spacing w:val="-11"/>
          <w:sz w:val="22"/>
          <w:szCs w:val="22"/>
        </w:rPr>
        <w:t xml:space="preserve"> </w:t>
      </w:r>
      <w:r w:rsidRPr="00DC1C78">
        <w:rPr>
          <w:color w:val="000000" w:themeColor="text1"/>
          <w:sz w:val="22"/>
          <w:szCs w:val="22"/>
        </w:rPr>
        <w:t>content</w:t>
      </w:r>
      <w:r w:rsidRPr="00DC1C78">
        <w:rPr>
          <w:color w:val="000000" w:themeColor="text1"/>
          <w:spacing w:val="-11"/>
          <w:sz w:val="22"/>
          <w:szCs w:val="22"/>
        </w:rPr>
        <w:t xml:space="preserve"> </w:t>
      </w:r>
      <w:r w:rsidRPr="00DC1C78">
        <w:rPr>
          <w:color w:val="000000" w:themeColor="text1"/>
          <w:sz w:val="22"/>
          <w:szCs w:val="22"/>
        </w:rPr>
        <w:t>must</w:t>
      </w:r>
      <w:r w:rsidRPr="00DC1C78">
        <w:rPr>
          <w:color w:val="000000" w:themeColor="text1"/>
          <w:spacing w:val="-8"/>
          <w:sz w:val="22"/>
          <w:szCs w:val="22"/>
        </w:rPr>
        <w:t xml:space="preserve"> </w:t>
      </w:r>
      <w:r w:rsidRPr="00DC1C78">
        <w:rPr>
          <w:color w:val="000000" w:themeColor="text1"/>
          <w:sz w:val="22"/>
          <w:szCs w:val="22"/>
        </w:rPr>
        <w:t>be</w:t>
      </w:r>
      <w:r w:rsidRPr="00DC1C78">
        <w:rPr>
          <w:color w:val="000000" w:themeColor="text1"/>
          <w:spacing w:val="-11"/>
          <w:sz w:val="22"/>
          <w:szCs w:val="22"/>
        </w:rPr>
        <w:t xml:space="preserve"> </w:t>
      </w:r>
      <w:r w:rsidRPr="00DC1C78">
        <w:rPr>
          <w:color w:val="000000" w:themeColor="text1"/>
          <w:sz w:val="22"/>
          <w:szCs w:val="22"/>
        </w:rPr>
        <w:t>easily</w:t>
      </w:r>
      <w:r w:rsidRPr="00DC1C78">
        <w:rPr>
          <w:color w:val="000000" w:themeColor="text1"/>
          <w:spacing w:val="-11"/>
          <w:sz w:val="22"/>
          <w:szCs w:val="22"/>
        </w:rPr>
        <w:t xml:space="preserve"> </w:t>
      </w:r>
      <w:r w:rsidRPr="00DC1C78">
        <w:rPr>
          <w:color w:val="000000" w:themeColor="text1"/>
          <w:sz w:val="22"/>
          <w:szCs w:val="22"/>
        </w:rPr>
        <w:t>accessible</w:t>
      </w:r>
      <w:r w:rsidRPr="00DC1C78">
        <w:rPr>
          <w:color w:val="000000" w:themeColor="text1"/>
          <w:spacing w:val="-9"/>
          <w:sz w:val="22"/>
          <w:szCs w:val="22"/>
        </w:rPr>
        <w:t xml:space="preserve"> </w:t>
      </w:r>
      <w:r w:rsidRPr="00DC1C78">
        <w:rPr>
          <w:color w:val="000000" w:themeColor="text1"/>
          <w:sz w:val="22"/>
          <w:szCs w:val="22"/>
        </w:rPr>
        <w:t>and</w:t>
      </w:r>
      <w:r w:rsidRPr="00DC1C78">
        <w:rPr>
          <w:color w:val="000000" w:themeColor="text1"/>
          <w:spacing w:val="-11"/>
          <w:sz w:val="22"/>
          <w:szCs w:val="22"/>
        </w:rPr>
        <w:t xml:space="preserve"> </w:t>
      </w:r>
      <w:r w:rsidRPr="00DC1C78">
        <w:rPr>
          <w:color w:val="000000" w:themeColor="text1"/>
          <w:sz w:val="22"/>
          <w:szCs w:val="22"/>
        </w:rPr>
        <w:t>navigable,</w:t>
      </w:r>
      <w:r w:rsidRPr="00DC1C78">
        <w:rPr>
          <w:color w:val="000000" w:themeColor="text1"/>
          <w:spacing w:val="-8"/>
          <w:sz w:val="22"/>
          <w:szCs w:val="22"/>
        </w:rPr>
        <w:t xml:space="preserve"> </w:t>
      </w:r>
      <w:r w:rsidRPr="00DC1C78">
        <w:rPr>
          <w:color w:val="000000" w:themeColor="text1"/>
          <w:sz w:val="22"/>
          <w:szCs w:val="22"/>
        </w:rPr>
        <w:t>aligning</w:t>
      </w:r>
      <w:r w:rsidRPr="00DC1C78">
        <w:rPr>
          <w:color w:val="000000" w:themeColor="text1"/>
          <w:spacing w:val="-11"/>
          <w:sz w:val="22"/>
          <w:szCs w:val="22"/>
        </w:rPr>
        <w:t xml:space="preserve"> </w:t>
      </w:r>
      <w:r w:rsidRPr="00DC1C78">
        <w:rPr>
          <w:color w:val="000000" w:themeColor="text1"/>
          <w:sz w:val="22"/>
          <w:szCs w:val="22"/>
        </w:rPr>
        <w:t xml:space="preserve">with the Web Content Accessibility Guidelines (WCAG) </w:t>
      </w:r>
      <w:r w:rsidR="434AABCA" w:rsidRPr="00DC1C78">
        <w:rPr>
          <w:color w:val="000000" w:themeColor="text1"/>
          <w:sz w:val="22"/>
          <w:szCs w:val="22"/>
        </w:rPr>
        <w:t xml:space="preserve">Version </w:t>
      </w:r>
      <w:r w:rsidRPr="00DC1C78">
        <w:rPr>
          <w:color w:val="000000" w:themeColor="text1"/>
          <w:sz w:val="22"/>
          <w:szCs w:val="22"/>
        </w:rPr>
        <w:t>2.1 Level AA standards.</w:t>
      </w:r>
      <w:r w:rsidR="5A5FA15D" w:rsidRPr="00DC1C78">
        <w:rPr>
          <w:color w:val="000000" w:themeColor="text1"/>
          <w:sz w:val="22"/>
          <w:szCs w:val="22"/>
        </w:rPr>
        <w:t xml:space="preserve"> Compliance will enable the Sewer District to better serv</w:t>
      </w:r>
      <w:r w:rsidR="2C2FA6E0" w:rsidRPr="00DC1C78">
        <w:rPr>
          <w:color w:val="000000" w:themeColor="text1"/>
          <w:sz w:val="22"/>
          <w:szCs w:val="22"/>
        </w:rPr>
        <w:t>e the general public</w:t>
      </w:r>
      <w:r w:rsidR="3DB77DEE" w:rsidRPr="00DC1C78">
        <w:rPr>
          <w:color w:val="000000" w:themeColor="text1"/>
          <w:sz w:val="22"/>
          <w:szCs w:val="22"/>
        </w:rPr>
        <w:t>, including people with visual, auditory, physical, speech, cognitive</w:t>
      </w:r>
      <w:r w:rsidR="00047C45">
        <w:rPr>
          <w:color w:val="000000" w:themeColor="text1"/>
          <w:sz w:val="22"/>
          <w:szCs w:val="22"/>
        </w:rPr>
        <w:t>,</w:t>
      </w:r>
      <w:r w:rsidR="3DB77DEE" w:rsidRPr="00DC1C78">
        <w:rPr>
          <w:color w:val="000000" w:themeColor="text1"/>
          <w:sz w:val="22"/>
          <w:szCs w:val="22"/>
        </w:rPr>
        <w:t xml:space="preserve"> and neurological disabilities.</w:t>
      </w:r>
    </w:p>
    <w:p w14:paraId="489F27E9" w14:textId="59D27B54" w:rsidR="00DC1C78" w:rsidRPr="00DC1C78" w:rsidRDefault="00DC1C78" w:rsidP="2593CCFE">
      <w:pPr>
        <w:spacing w:before="160" w:line="259" w:lineRule="auto"/>
        <w:ind w:left="220" w:right="131"/>
        <w:jc w:val="both"/>
        <w:rPr>
          <w:color w:val="000000" w:themeColor="text1"/>
          <w:sz w:val="22"/>
          <w:szCs w:val="22"/>
        </w:rPr>
      </w:pPr>
      <w:r w:rsidRPr="00DC1C78">
        <w:rPr>
          <w:color w:val="000000" w:themeColor="text1"/>
          <w:sz w:val="22"/>
          <w:szCs w:val="22"/>
        </w:rPr>
        <w:lastRenderedPageBreak/>
        <w:t>The</w:t>
      </w:r>
      <w:r w:rsidRPr="00DC1C78">
        <w:rPr>
          <w:color w:val="000000" w:themeColor="text1"/>
          <w:spacing w:val="-11"/>
          <w:sz w:val="22"/>
          <w:szCs w:val="22"/>
        </w:rPr>
        <w:t xml:space="preserve"> </w:t>
      </w:r>
      <w:r w:rsidRPr="00DC1C78">
        <w:rPr>
          <w:color w:val="000000" w:themeColor="text1"/>
          <w:sz w:val="22"/>
          <w:szCs w:val="22"/>
        </w:rPr>
        <w:t>rule</w:t>
      </w:r>
      <w:r w:rsidRPr="00DC1C78">
        <w:rPr>
          <w:color w:val="000000" w:themeColor="text1"/>
          <w:spacing w:val="-9"/>
          <w:sz w:val="22"/>
          <w:szCs w:val="22"/>
        </w:rPr>
        <w:t xml:space="preserve"> </w:t>
      </w:r>
      <w:r w:rsidRPr="00DC1C78">
        <w:rPr>
          <w:color w:val="000000" w:themeColor="text1"/>
          <w:sz w:val="22"/>
          <w:szCs w:val="22"/>
        </w:rPr>
        <w:t>was</w:t>
      </w:r>
      <w:r w:rsidRPr="00DC1C78">
        <w:rPr>
          <w:color w:val="000000" w:themeColor="text1"/>
          <w:spacing w:val="-13"/>
          <w:sz w:val="22"/>
          <w:szCs w:val="22"/>
        </w:rPr>
        <w:t xml:space="preserve"> </w:t>
      </w:r>
      <w:r w:rsidRPr="00DC1C78">
        <w:rPr>
          <w:color w:val="000000" w:themeColor="text1"/>
          <w:sz w:val="22"/>
          <w:szCs w:val="22"/>
        </w:rPr>
        <w:t>published</w:t>
      </w:r>
      <w:r w:rsidRPr="00DC1C78">
        <w:rPr>
          <w:color w:val="000000" w:themeColor="text1"/>
          <w:spacing w:val="-13"/>
          <w:sz w:val="22"/>
          <w:szCs w:val="22"/>
        </w:rPr>
        <w:t xml:space="preserve"> </w:t>
      </w:r>
      <w:r w:rsidRPr="00DC1C78">
        <w:rPr>
          <w:color w:val="000000" w:themeColor="text1"/>
          <w:sz w:val="22"/>
          <w:szCs w:val="22"/>
        </w:rPr>
        <w:t>on</w:t>
      </w:r>
      <w:r w:rsidRPr="00DC1C78">
        <w:rPr>
          <w:color w:val="000000" w:themeColor="text1"/>
          <w:spacing w:val="-11"/>
          <w:sz w:val="22"/>
          <w:szCs w:val="22"/>
        </w:rPr>
        <w:t xml:space="preserve"> </w:t>
      </w:r>
      <w:r w:rsidRPr="00DC1C78">
        <w:rPr>
          <w:color w:val="000000" w:themeColor="text1"/>
          <w:sz w:val="22"/>
          <w:szCs w:val="22"/>
        </w:rPr>
        <w:t>April</w:t>
      </w:r>
      <w:r w:rsidRPr="00DC1C78">
        <w:rPr>
          <w:color w:val="000000" w:themeColor="text1"/>
          <w:spacing w:val="-11"/>
          <w:sz w:val="22"/>
          <w:szCs w:val="22"/>
        </w:rPr>
        <w:t xml:space="preserve"> </w:t>
      </w:r>
      <w:r w:rsidRPr="00DC1C78">
        <w:rPr>
          <w:color w:val="000000" w:themeColor="text1"/>
          <w:sz w:val="22"/>
          <w:szCs w:val="22"/>
        </w:rPr>
        <w:t>24,</w:t>
      </w:r>
      <w:r w:rsidRPr="00DC1C78">
        <w:rPr>
          <w:color w:val="000000" w:themeColor="text1"/>
          <w:spacing w:val="-11"/>
          <w:sz w:val="22"/>
          <w:szCs w:val="22"/>
        </w:rPr>
        <w:t xml:space="preserve"> </w:t>
      </w:r>
      <w:r w:rsidRPr="00DC1C78">
        <w:rPr>
          <w:color w:val="000000" w:themeColor="text1"/>
          <w:sz w:val="22"/>
          <w:szCs w:val="22"/>
        </w:rPr>
        <w:t>2024,</w:t>
      </w:r>
      <w:r w:rsidRPr="00DC1C78">
        <w:rPr>
          <w:color w:val="000000" w:themeColor="text1"/>
          <w:spacing w:val="-11"/>
          <w:sz w:val="22"/>
          <w:szCs w:val="22"/>
        </w:rPr>
        <w:t xml:space="preserve"> </w:t>
      </w:r>
      <w:r w:rsidRPr="00DC1C78">
        <w:rPr>
          <w:color w:val="000000" w:themeColor="text1"/>
          <w:sz w:val="22"/>
          <w:szCs w:val="22"/>
        </w:rPr>
        <w:t>and</w:t>
      </w:r>
      <w:r w:rsidR="00F87353">
        <w:rPr>
          <w:color w:val="000000" w:themeColor="text1"/>
          <w:spacing w:val="-11"/>
          <w:sz w:val="22"/>
          <w:szCs w:val="22"/>
        </w:rPr>
        <w:t>, depending on specific circumstances, state and local governments have two to three years to comply</w:t>
      </w:r>
      <w:r w:rsidRPr="00DC1C78">
        <w:rPr>
          <w:color w:val="000000" w:themeColor="text1"/>
          <w:sz w:val="22"/>
          <w:szCs w:val="22"/>
        </w:rPr>
        <w:t>.</w:t>
      </w:r>
      <w:r w:rsidR="1ED3F110" w:rsidRPr="00DC1C78">
        <w:rPr>
          <w:color w:val="000000" w:themeColor="text1"/>
          <w:sz w:val="22"/>
          <w:szCs w:val="22"/>
        </w:rPr>
        <w:t xml:space="preserve"> The Sewer District’s compliance date is April 26, 2027</w:t>
      </w:r>
      <w:r w:rsidR="00E819A5">
        <w:rPr>
          <w:color w:val="000000" w:themeColor="text1"/>
          <w:sz w:val="22"/>
          <w:szCs w:val="22"/>
        </w:rPr>
        <w:t>,</w:t>
      </w:r>
      <w:r w:rsidR="1ED3F110" w:rsidRPr="00DC1C78">
        <w:rPr>
          <w:color w:val="000000" w:themeColor="text1"/>
          <w:sz w:val="22"/>
          <w:szCs w:val="22"/>
        </w:rPr>
        <w:t xml:space="preserve"> although the </w:t>
      </w:r>
      <w:r w:rsidR="601FB6B2" w:rsidRPr="00DC1C78">
        <w:rPr>
          <w:color w:val="000000" w:themeColor="text1"/>
          <w:sz w:val="22"/>
          <w:szCs w:val="22"/>
        </w:rPr>
        <w:t xml:space="preserve">Sewer District is committed to compliance as soon as possible. </w:t>
      </w:r>
    </w:p>
    <w:p w14:paraId="60E06212" w14:textId="1CCAEFB6" w:rsidR="006B7D95" w:rsidRPr="005A539F" w:rsidRDefault="006B7D95" w:rsidP="00AE43DA">
      <w:pPr>
        <w:spacing w:before="240" w:after="240"/>
        <w:rPr>
          <w:sz w:val="22"/>
          <w:szCs w:val="22"/>
        </w:rPr>
      </w:pPr>
    </w:p>
    <w:p w14:paraId="56DE5AC3" w14:textId="1067E3C9" w:rsidR="003500B5" w:rsidRDefault="00946A86" w:rsidP="0F0A726C">
      <w:pPr>
        <w:tabs>
          <w:tab w:val="left" w:pos="720"/>
        </w:tabs>
        <w:rPr>
          <w:sz w:val="22"/>
          <w:szCs w:val="22"/>
        </w:rPr>
      </w:pPr>
      <w:r w:rsidRPr="0F0A726C">
        <w:rPr>
          <w:rFonts w:eastAsia="Arial"/>
          <w:sz w:val="22"/>
          <w:szCs w:val="22"/>
        </w:rPr>
        <w:t xml:space="preserve">To complete the </w:t>
      </w:r>
      <w:r w:rsidR="00F87353" w:rsidRPr="0F0A726C">
        <w:rPr>
          <w:sz w:val="22"/>
          <w:szCs w:val="22"/>
        </w:rPr>
        <w:t>Accessibility of Web Information and Services Project</w:t>
      </w:r>
      <w:r w:rsidRPr="0F0A726C">
        <w:rPr>
          <w:rFonts w:eastAsia="Arial"/>
          <w:sz w:val="22"/>
          <w:szCs w:val="22"/>
        </w:rPr>
        <w:t xml:space="preserve">, </w:t>
      </w:r>
      <w:r w:rsidR="00F63117" w:rsidRPr="0F0A726C">
        <w:rPr>
          <w:rFonts w:eastAsia="Arial"/>
          <w:sz w:val="22"/>
          <w:szCs w:val="22"/>
        </w:rPr>
        <w:t xml:space="preserve">the </w:t>
      </w:r>
      <w:r w:rsidR="0059797D" w:rsidRPr="0F0A726C">
        <w:rPr>
          <w:sz w:val="22"/>
          <w:szCs w:val="22"/>
        </w:rPr>
        <w:t xml:space="preserve">Sewer </w:t>
      </w:r>
      <w:r w:rsidR="00F63117" w:rsidRPr="0F0A726C">
        <w:rPr>
          <w:rFonts w:eastAsia="Arial"/>
          <w:sz w:val="22"/>
          <w:szCs w:val="22"/>
        </w:rPr>
        <w:t>District intends</w:t>
      </w:r>
      <w:r w:rsidR="00D27F98" w:rsidRPr="0F0A726C">
        <w:rPr>
          <w:rFonts w:eastAsia="Arial"/>
          <w:sz w:val="22"/>
          <w:szCs w:val="22"/>
        </w:rPr>
        <w:t xml:space="preserve"> to </w:t>
      </w:r>
      <w:r w:rsidR="00E41630" w:rsidRPr="0F0A726C">
        <w:rPr>
          <w:rFonts w:eastAsia="Arial"/>
          <w:sz w:val="22"/>
          <w:szCs w:val="22"/>
        </w:rPr>
        <w:t>enter into a professional services agreement</w:t>
      </w:r>
      <w:r w:rsidR="00D27F98" w:rsidRPr="0F0A726C">
        <w:rPr>
          <w:rFonts w:eastAsia="Arial"/>
          <w:sz w:val="22"/>
          <w:szCs w:val="22"/>
        </w:rPr>
        <w:t xml:space="preserve"> with a </w:t>
      </w:r>
      <w:r w:rsidR="00F63117" w:rsidRPr="0F0A726C">
        <w:rPr>
          <w:rFonts w:eastAsia="Arial"/>
          <w:sz w:val="22"/>
          <w:szCs w:val="22"/>
        </w:rPr>
        <w:t>C</w:t>
      </w:r>
      <w:r w:rsidR="004F3274" w:rsidRPr="0F0A726C">
        <w:rPr>
          <w:rFonts w:eastAsia="Arial"/>
          <w:sz w:val="22"/>
          <w:szCs w:val="22"/>
        </w:rPr>
        <w:t>onsultant</w:t>
      </w:r>
      <w:r w:rsidR="00D27F98" w:rsidRPr="0F0A726C">
        <w:rPr>
          <w:rFonts w:eastAsia="Arial"/>
          <w:sz w:val="22"/>
          <w:szCs w:val="22"/>
        </w:rPr>
        <w:t xml:space="preserve"> </w:t>
      </w:r>
      <w:r w:rsidR="00501202" w:rsidRPr="0F0A726C">
        <w:rPr>
          <w:rFonts w:eastAsia="Arial"/>
          <w:sz w:val="22"/>
          <w:szCs w:val="22"/>
        </w:rPr>
        <w:t>on</w:t>
      </w:r>
      <w:r w:rsidR="00D27F98" w:rsidRPr="0F0A726C">
        <w:rPr>
          <w:rFonts w:eastAsia="Arial"/>
          <w:sz w:val="22"/>
          <w:szCs w:val="22"/>
        </w:rPr>
        <w:t xml:space="preserve"> a</w:t>
      </w:r>
      <w:r w:rsidR="00D66F21" w:rsidRPr="0F0A726C">
        <w:rPr>
          <w:rFonts w:eastAsia="Arial"/>
          <w:sz w:val="22"/>
          <w:szCs w:val="22"/>
        </w:rPr>
        <w:t xml:space="preserve"> </w:t>
      </w:r>
      <w:r w:rsidR="00EC55E9" w:rsidRPr="0F0A726C">
        <w:rPr>
          <w:rFonts w:eastAsia="Arial"/>
          <w:sz w:val="22"/>
          <w:szCs w:val="22"/>
        </w:rPr>
        <w:t>milestone-based</w:t>
      </w:r>
      <w:r w:rsidR="00FC55D7" w:rsidRPr="0F0A726C">
        <w:rPr>
          <w:rFonts w:eastAsia="Arial"/>
          <w:sz w:val="22"/>
          <w:szCs w:val="22"/>
        </w:rPr>
        <w:t>, not</w:t>
      </w:r>
      <w:r w:rsidR="00C54170" w:rsidRPr="0F0A726C">
        <w:rPr>
          <w:rFonts w:eastAsia="Arial"/>
          <w:sz w:val="22"/>
          <w:szCs w:val="22"/>
        </w:rPr>
        <w:t>-</w:t>
      </w:r>
      <w:r w:rsidR="00FC55D7" w:rsidRPr="0F0A726C">
        <w:rPr>
          <w:rFonts w:eastAsia="Arial"/>
          <w:sz w:val="22"/>
          <w:szCs w:val="22"/>
        </w:rPr>
        <w:t>to</w:t>
      </w:r>
      <w:r w:rsidR="00C54170" w:rsidRPr="0F0A726C">
        <w:rPr>
          <w:rFonts w:eastAsia="Arial"/>
          <w:sz w:val="22"/>
          <w:szCs w:val="22"/>
        </w:rPr>
        <w:t>-</w:t>
      </w:r>
      <w:r w:rsidR="00FC55D7" w:rsidRPr="0F0A726C">
        <w:rPr>
          <w:rFonts w:eastAsia="Arial"/>
          <w:sz w:val="22"/>
          <w:szCs w:val="22"/>
        </w:rPr>
        <w:t>exceed</w:t>
      </w:r>
      <w:r w:rsidR="00D27F98" w:rsidRPr="0F0A726C">
        <w:rPr>
          <w:rFonts w:eastAsia="Arial"/>
          <w:sz w:val="22"/>
          <w:szCs w:val="22"/>
        </w:rPr>
        <w:t xml:space="preserve"> basis. </w:t>
      </w:r>
      <w:r w:rsidR="00D67520" w:rsidRPr="0F0A726C">
        <w:rPr>
          <w:rFonts w:eastAsia="Arial"/>
          <w:sz w:val="22"/>
          <w:szCs w:val="22"/>
        </w:rPr>
        <w:t xml:space="preserve">The responding </w:t>
      </w:r>
      <w:r w:rsidR="00F63117" w:rsidRPr="0F0A726C">
        <w:rPr>
          <w:rFonts w:eastAsia="Arial"/>
          <w:sz w:val="22"/>
          <w:szCs w:val="22"/>
        </w:rPr>
        <w:t>C</w:t>
      </w:r>
      <w:r w:rsidR="006A26B5" w:rsidRPr="0F0A726C">
        <w:rPr>
          <w:rFonts w:eastAsia="Arial"/>
          <w:sz w:val="22"/>
          <w:szCs w:val="22"/>
        </w:rPr>
        <w:t>onsultant</w:t>
      </w:r>
      <w:r w:rsidR="00D67520" w:rsidRPr="0F0A726C">
        <w:rPr>
          <w:rFonts w:eastAsia="Arial"/>
          <w:sz w:val="22"/>
          <w:szCs w:val="22"/>
        </w:rPr>
        <w:t xml:space="preserve"> is expected to</w:t>
      </w:r>
      <w:r w:rsidR="00C31E64" w:rsidRPr="0F0A726C">
        <w:rPr>
          <w:rFonts w:eastAsia="Arial"/>
          <w:sz w:val="22"/>
          <w:szCs w:val="22"/>
        </w:rPr>
        <w:t xml:space="preserve"> provide</w:t>
      </w:r>
      <w:r w:rsidR="003B6C9A" w:rsidRPr="0F0A726C">
        <w:rPr>
          <w:rFonts w:eastAsia="Arial"/>
          <w:sz w:val="22"/>
          <w:szCs w:val="22"/>
        </w:rPr>
        <w:t xml:space="preserve"> a comprehensive plan outlining the benefits, approach, level of effort</w:t>
      </w:r>
      <w:r w:rsidR="00D67520" w:rsidRPr="0F0A726C">
        <w:rPr>
          <w:rFonts w:eastAsia="Arial"/>
          <w:sz w:val="22"/>
          <w:szCs w:val="22"/>
        </w:rPr>
        <w:t>,</w:t>
      </w:r>
      <w:r w:rsidR="003B6C9A" w:rsidRPr="0F0A726C">
        <w:rPr>
          <w:rFonts w:eastAsia="Arial"/>
          <w:sz w:val="22"/>
          <w:szCs w:val="22"/>
        </w:rPr>
        <w:t xml:space="preserve"> and all applicable costs. </w:t>
      </w:r>
      <w:r w:rsidR="00192021" w:rsidRPr="0F0A726C">
        <w:rPr>
          <w:rFonts w:eastAsia="Calibri"/>
          <w:sz w:val="22"/>
          <w:szCs w:val="22"/>
        </w:rPr>
        <w:t>The</w:t>
      </w:r>
      <w:r w:rsidR="002F730F" w:rsidRPr="0F0A726C">
        <w:rPr>
          <w:rFonts w:eastAsia="Calibri"/>
          <w:sz w:val="22"/>
          <w:szCs w:val="22"/>
        </w:rPr>
        <w:t xml:space="preserve"> </w:t>
      </w:r>
      <w:r w:rsidR="00852E01" w:rsidRPr="0F0A726C">
        <w:rPr>
          <w:rFonts w:eastAsia="Calibri"/>
          <w:sz w:val="22"/>
          <w:szCs w:val="22"/>
        </w:rPr>
        <w:t>project is estimated</w:t>
      </w:r>
      <w:r w:rsidR="002069F3" w:rsidRPr="0F0A726C">
        <w:rPr>
          <w:rFonts w:eastAsia="Calibri"/>
          <w:sz w:val="22"/>
          <w:szCs w:val="22"/>
        </w:rPr>
        <w:t xml:space="preserve"> to start in </w:t>
      </w:r>
      <w:r w:rsidR="00D82317">
        <w:rPr>
          <w:rFonts w:eastAsia="Calibri"/>
          <w:sz w:val="22"/>
          <w:szCs w:val="22"/>
        </w:rPr>
        <w:t>July</w:t>
      </w:r>
      <w:r w:rsidR="00D82317" w:rsidRPr="0F0A726C">
        <w:rPr>
          <w:rFonts w:eastAsia="Calibri"/>
          <w:sz w:val="22"/>
          <w:szCs w:val="22"/>
        </w:rPr>
        <w:t xml:space="preserve"> </w:t>
      </w:r>
      <w:r w:rsidR="00DA01F1" w:rsidRPr="0F0A726C">
        <w:rPr>
          <w:rFonts w:eastAsia="Calibri"/>
          <w:sz w:val="22"/>
          <w:szCs w:val="22"/>
        </w:rPr>
        <w:t>2025</w:t>
      </w:r>
      <w:r w:rsidR="00192021" w:rsidRPr="0F0A726C">
        <w:rPr>
          <w:sz w:val="22"/>
          <w:szCs w:val="22"/>
        </w:rPr>
        <w:t xml:space="preserve">. </w:t>
      </w:r>
    </w:p>
    <w:p w14:paraId="7F85FCBC" w14:textId="77777777" w:rsidR="00DA01F1" w:rsidRPr="00F87353" w:rsidRDefault="00DA01F1" w:rsidP="0F0A726C">
      <w:pPr>
        <w:tabs>
          <w:tab w:val="left" w:pos="720"/>
        </w:tabs>
        <w:rPr>
          <w:sz w:val="28"/>
          <w:szCs w:val="28"/>
        </w:rPr>
      </w:pPr>
    </w:p>
    <w:p w14:paraId="6D120EA5" w14:textId="28EEDC67" w:rsidR="008C15B4" w:rsidRPr="005A539F" w:rsidRDefault="008C15B4" w:rsidP="0F0A726C">
      <w:pPr>
        <w:pStyle w:val="Heading2"/>
        <w:spacing w:before="0"/>
        <w:rPr>
          <w:rFonts w:ascii="Ideal Sans Office" w:hAnsi="Ideal Sans Office"/>
          <w:color w:val="auto"/>
          <w:sz w:val="22"/>
          <w:szCs w:val="22"/>
        </w:rPr>
      </w:pPr>
      <w:r w:rsidRPr="0F0A726C">
        <w:rPr>
          <w:rFonts w:ascii="Ideal Sans Office" w:hAnsi="Ideal Sans Office"/>
          <w:color w:val="auto"/>
          <w:sz w:val="22"/>
          <w:szCs w:val="22"/>
        </w:rPr>
        <w:t>Business Overview</w:t>
      </w:r>
    </w:p>
    <w:p w14:paraId="71D6E1F2" w14:textId="288FDAA8" w:rsidR="002B619C" w:rsidRPr="005A539F" w:rsidRDefault="002B619C" w:rsidP="00AE43DA">
      <w:pPr>
        <w:pStyle w:val="paragraph"/>
        <w:spacing w:after="240"/>
        <w:textAlignment w:val="baseline"/>
        <w:rPr>
          <w:rFonts w:cs="Cambria"/>
          <w:sz w:val="22"/>
          <w:szCs w:val="22"/>
        </w:rPr>
      </w:pPr>
      <w:r w:rsidRPr="0F0A726C">
        <w:rPr>
          <w:rStyle w:val="normaltextrun1"/>
          <w:sz w:val="22"/>
          <w:szCs w:val="22"/>
        </w:rPr>
        <w:t>The Northeast Ohio Regional Sewer District (</w:t>
      </w:r>
      <w:r w:rsidR="009B7CBA" w:rsidRPr="0F0A726C">
        <w:rPr>
          <w:rStyle w:val="normaltextrun1"/>
          <w:sz w:val="22"/>
          <w:szCs w:val="22"/>
        </w:rPr>
        <w:t xml:space="preserve">Sewer </w:t>
      </w:r>
      <w:r w:rsidRPr="0F0A726C">
        <w:rPr>
          <w:rStyle w:val="normaltextrun1"/>
          <w:sz w:val="22"/>
          <w:szCs w:val="22"/>
        </w:rPr>
        <w:t xml:space="preserve">District) protects public health and the environment by leading effective wastewater and stormwater management. As the largest wastewater treatment provider in the State of Ohio, the </w:t>
      </w:r>
      <w:r w:rsidR="0059797D" w:rsidRPr="0F0A726C">
        <w:rPr>
          <w:sz w:val="22"/>
          <w:szCs w:val="22"/>
        </w:rPr>
        <w:t xml:space="preserve">Sewer </w:t>
      </w:r>
      <w:r w:rsidRPr="0F0A726C">
        <w:rPr>
          <w:rStyle w:val="normaltextrun1"/>
          <w:sz w:val="22"/>
          <w:szCs w:val="22"/>
        </w:rPr>
        <w:t>District spans 380 square miles, serves 62 communities and one million residents, treats 90 billion gallons of wastewater a year, and manages more than 400 miles of streams.</w:t>
      </w:r>
      <w:r w:rsidRPr="0F0A726C">
        <w:rPr>
          <w:rStyle w:val="eop"/>
          <w:rFonts w:ascii="Cambria" w:hAnsi="Cambria" w:cs="Cambria"/>
          <w:sz w:val="22"/>
          <w:szCs w:val="22"/>
        </w:rPr>
        <w:t> </w:t>
      </w:r>
    </w:p>
    <w:p w14:paraId="2D88A44A" w14:textId="21939F1D" w:rsidR="002B619C" w:rsidRPr="005A539F" w:rsidRDefault="002B619C" w:rsidP="00AE43DA">
      <w:pPr>
        <w:pStyle w:val="paragraph"/>
        <w:spacing w:after="240"/>
        <w:textAlignment w:val="baseline"/>
        <w:rPr>
          <w:rFonts w:cs="Cambria"/>
          <w:sz w:val="22"/>
          <w:szCs w:val="22"/>
        </w:rPr>
      </w:pPr>
      <w:r w:rsidRPr="0F0A726C">
        <w:rPr>
          <w:rStyle w:val="normaltextrun1"/>
          <w:sz w:val="22"/>
          <w:szCs w:val="22"/>
        </w:rPr>
        <w:t xml:space="preserve">In addition to its award-winning treatment plant and laboratory performance, the </w:t>
      </w:r>
      <w:r w:rsidR="0059797D" w:rsidRPr="0F0A726C">
        <w:rPr>
          <w:sz w:val="22"/>
          <w:szCs w:val="22"/>
        </w:rPr>
        <w:t xml:space="preserve">Sewer </w:t>
      </w:r>
      <w:r w:rsidRPr="0F0A726C">
        <w:rPr>
          <w:rStyle w:val="normaltextrun1"/>
          <w:sz w:val="22"/>
          <w:szCs w:val="22"/>
        </w:rPr>
        <w:t>District's Project Clean Lake construction program will reduce annual Lake Erie pollution by 4 billion gallons by 2035, while its Regional Stormwater Management Program addresses widespread inter-community problems like flooding, pollution, and erosion.</w:t>
      </w:r>
      <w:r w:rsidRPr="0F0A726C">
        <w:rPr>
          <w:rStyle w:val="normaltextrun1"/>
          <w:rFonts w:ascii="Cambria" w:hAnsi="Cambria" w:cs="Cambria"/>
          <w:sz w:val="22"/>
          <w:szCs w:val="22"/>
        </w:rPr>
        <w:t> </w:t>
      </w:r>
      <w:r w:rsidRPr="0F0A726C">
        <w:rPr>
          <w:rStyle w:val="eop"/>
          <w:rFonts w:ascii="Cambria" w:hAnsi="Cambria" w:cs="Cambria"/>
          <w:sz w:val="22"/>
          <w:szCs w:val="22"/>
        </w:rPr>
        <w:t> </w:t>
      </w:r>
    </w:p>
    <w:p w14:paraId="5D1FAE0B" w14:textId="3F4E86B4" w:rsidR="002B619C" w:rsidRPr="005A539F" w:rsidRDefault="005B0BFB" w:rsidP="00AE43DA">
      <w:pPr>
        <w:pStyle w:val="paragraph"/>
        <w:spacing w:after="240"/>
        <w:textAlignment w:val="baseline"/>
        <w:rPr>
          <w:rStyle w:val="eop"/>
          <w:rFonts w:cs="Cambria"/>
          <w:sz w:val="22"/>
          <w:szCs w:val="22"/>
        </w:rPr>
      </w:pPr>
      <w:r>
        <w:rPr>
          <w:rStyle w:val="normaltextrun1"/>
          <w:sz w:val="22"/>
          <w:szCs w:val="22"/>
        </w:rPr>
        <w:t xml:space="preserve">The Sewer District </w:t>
      </w:r>
      <w:r w:rsidR="002B619C" w:rsidRPr="0F0A726C">
        <w:rPr>
          <w:rStyle w:val="normaltextrun1"/>
          <w:sz w:val="22"/>
          <w:szCs w:val="22"/>
        </w:rPr>
        <w:t xml:space="preserve">is an Equal Opportunity Employer. We are committed to fostering a diverse and inclusive workforce, recognizing the full range of human differences and similarities. Through our unwavering efforts to leverage the potential of our diversity, we continually strive to build and foster an environment that respects </w:t>
      </w:r>
      <w:r w:rsidR="002B619C" w:rsidRPr="0F0A726C">
        <w:rPr>
          <w:rStyle w:val="advancedproofingissue"/>
          <w:sz w:val="22"/>
          <w:szCs w:val="22"/>
        </w:rPr>
        <w:t>each individual</w:t>
      </w:r>
      <w:r w:rsidR="002B619C" w:rsidRPr="0F0A726C">
        <w:rPr>
          <w:rStyle w:val="normaltextrun1"/>
          <w:sz w:val="22"/>
          <w:szCs w:val="22"/>
        </w:rPr>
        <w:t>. We encourage and promote innovation and provide opportunities for all employees to interact, communicate, and realize the full potential of their talents.</w:t>
      </w:r>
      <w:r w:rsidR="002B619C" w:rsidRPr="0F0A726C">
        <w:rPr>
          <w:rStyle w:val="eop"/>
          <w:rFonts w:ascii="Cambria" w:hAnsi="Cambria" w:cs="Cambria"/>
          <w:sz w:val="22"/>
          <w:szCs w:val="22"/>
        </w:rPr>
        <w:t> </w:t>
      </w:r>
    </w:p>
    <w:p w14:paraId="62771DCD" w14:textId="77777777" w:rsidR="00B96CC8" w:rsidRDefault="00B96CC8" w:rsidP="0F0A726C">
      <w:pPr>
        <w:spacing w:after="240"/>
        <w:rPr>
          <w:rFonts w:eastAsia="Arial" w:cs="Arial"/>
          <w:b/>
          <w:bCs/>
          <w:sz w:val="22"/>
          <w:szCs w:val="22"/>
        </w:rPr>
      </w:pPr>
    </w:p>
    <w:p w14:paraId="51955C44" w14:textId="77777777" w:rsidR="00B96CC8" w:rsidRDefault="00B96CC8" w:rsidP="0F0A726C">
      <w:pPr>
        <w:spacing w:after="240"/>
        <w:rPr>
          <w:rFonts w:eastAsia="Arial" w:cs="Arial"/>
          <w:b/>
          <w:bCs/>
          <w:sz w:val="22"/>
          <w:szCs w:val="22"/>
        </w:rPr>
      </w:pPr>
    </w:p>
    <w:p w14:paraId="2BC9B98F" w14:textId="77777777" w:rsidR="000F6CA1" w:rsidRDefault="000F6CA1" w:rsidP="0F0A726C">
      <w:pPr>
        <w:spacing w:after="240"/>
        <w:rPr>
          <w:rFonts w:eastAsia="Arial" w:cs="Arial"/>
          <w:b/>
          <w:bCs/>
          <w:sz w:val="22"/>
          <w:szCs w:val="22"/>
        </w:rPr>
      </w:pPr>
    </w:p>
    <w:p w14:paraId="49415B6A" w14:textId="77777777" w:rsidR="000F6CA1" w:rsidRDefault="000F6CA1" w:rsidP="0F0A726C">
      <w:pPr>
        <w:spacing w:after="240"/>
        <w:rPr>
          <w:rFonts w:eastAsia="Arial" w:cs="Arial"/>
          <w:b/>
          <w:bCs/>
          <w:sz w:val="22"/>
          <w:szCs w:val="22"/>
        </w:rPr>
      </w:pPr>
    </w:p>
    <w:p w14:paraId="0242938E" w14:textId="0FE46D4A" w:rsidR="0E7BFD50" w:rsidRPr="005A539F" w:rsidDel="001C63C7" w:rsidRDefault="004142DE" w:rsidP="0F0A726C">
      <w:pPr>
        <w:spacing w:after="240"/>
        <w:rPr>
          <w:rFonts w:eastAsia="Arial" w:cs="Arial"/>
          <w:b/>
          <w:bCs/>
          <w:sz w:val="22"/>
          <w:szCs w:val="22"/>
        </w:rPr>
      </w:pPr>
      <w:r w:rsidRPr="0F0A726C">
        <w:rPr>
          <w:rFonts w:eastAsia="Arial" w:cs="Arial"/>
          <w:b/>
          <w:bCs/>
          <w:sz w:val="22"/>
          <w:szCs w:val="22"/>
        </w:rPr>
        <w:lastRenderedPageBreak/>
        <w:t xml:space="preserve">Current </w:t>
      </w:r>
      <w:r w:rsidR="610CE185" w:rsidRPr="0F0A726C">
        <w:rPr>
          <w:rFonts w:eastAsia="Arial" w:cs="Arial"/>
          <w:b/>
          <w:bCs/>
          <w:sz w:val="22"/>
          <w:szCs w:val="22"/>
        </w:rPr>
        <w:t>Process</w:t>
      </w:r>
    </w:p>
    <w:p w14:paraId="35CFE4FB" w14:textId="369FEFED" w:rsidR="003612C1" w:rsidRPr="001C63C7" w:rsidRDefault="7EA387A4" w:rsidP="0084249F">
      <w:pPr>
        <w:spacing w:after="240" w:line="259" w:lineRule="auto"/>
        <w:rPr>
          <w:sz w:val="22"/>
          <w:szCs w:val="22"/>
        </w:rPr>
      </w:pPr>
      <w:r w:rsidRPr="2593CCFE">
        <w:rPr>
          <w:rFonts w:eastAsia="Ideal Sans Office" w:cs="Ideal Sans Office"/>
          <w:sz w:val="22"/>
          <w:szCs w:val="22"/>
        </w:rPr>
        <w:t xml:space="preserve">The Northeast Ohio Regional Sewer District manages a wide range of public-facing digital assets, including websites, web applications, social media, interactive mapping tools, document repositories, </w:t>
      </w:r>
      <w:r w:rsidR="4674D310" w:rsidRPr="2593CCFE">
        <w:rPr>
          <w:rFonts w:eastAsia="Ideal Sans Office" w:cs="Ideal Sans Office"/>
          <w:sz w:val="22"/>
          <w:szCs w:val="22"/>
        </w:rPr>
        <w:t>Customer Relationship Management (</w:t>
      </w:r>
      <w:r w:rsidRPr="2593CCFE">
        <w:rPr>
          <w:rFonts w:eastAsia="Ideal Sans Office" w:cs="Ideal Sans Office"/>
          <w:sz w:val="22"/>
          <w:szCs w:val="22"/>
        </w:rPr>
        <w:t>CRM</w:t>
      </w:r>
      <w:r w:rsidR="547769EA" w:rsidRPr="2593CCFE">
        <w:rPr>
          <w:rFonts w:eastAsia="Ideal Sans Office" w:cs="Ideal Sans Office"/>
          <w:sz w:val="22"/>
          <w:szCs w:val="22"/>
        </w:rPr>
        <w:t>)</w:t>
      </w:r>
      <w:r w:rsidRPr="2593CCFE">
        <w:rPr>
          <w:rFonts w:eastAsia="Ideal Sans Office" w:cs="Ideal Sans Office"/>
          <w:sz w:val="22"/>
          <w:szCs w:val="22"/>
        </w:rPr>
        <w:t xml:space="preserve"> systems, procurement platforms, and recruitment portals. </w:t>
      </w:r>
      <w:r w:rsidR="008632C5" w:rsidRPr="2593CCFE">
        <w:rPr>
          <w:rFonts w:eastAsia="Ideal Sans Office" w:cs="Ideal Sans Office"/>
          <w:sz w:val="22"/>
          <w:szCs w:val="22"/>
        </w:rPr>
        <w:t>Multiple departments oversee these assets</w:t>
      </w:r>
      <w:r w:rsidRPr="2593CCFE">
        <w:rPr>
          <w:rFonts w:eastAsia="Ideal Sans Office" w:cs="Ideal Sans Office"/>
          <w:sz w:val="22"/>
          <w:szCs w:val="22"/>
        </w:rPr>
        <w:t xml:space="preserve">. To ensure compliance with WCAG 2.1 standards, we invite </w:t>
      </w:r>
      <w:r w:rsidR="008632C5" w:rsidRPr="2593CCFE">
        <w:rPr>
          <w:rFonts w:eastAsia="Ideal Sans Office" w:cs="Ideal Sans Office"/>
          <w:sz w:val="22"/>
          <w:szCs w:val="22"/>
        </w:rPr>
        <w:t>C</w:t>
      </w:r>
      <w:r w:rsidRPr="2593CCFE">
        <w:rPr>
          <w:rFonts w:eastAsia="Ideal Sans Office" w:cs="Ideal Sans Office"/>
          <w:sz w:val="22"/>
          <w:szCs w:val="22"/>
        </w:rPr>
        <w:t>onsultants to conduct a comprehensive inventory and assessment of all our digital touchpoints, identifying any additional assets that may need accessibility evaluation and remediation.</w:t>
      </w:r>
    </w:p>
    <w:p w14:paraId="48F37F9A" w14:textId="1AB12359" w:rsidR="00C64A0B" w:rsidRPr="005A539F" w:rsidRDefault="00C64A0B" w:rsidP="00C64A0B">
      <w:pPr>
        <w:pStyle w:val="Heading1"/>
        <w:rPr>
          <w:rFonts w:ascii="Ideal Sans Office" w:hAnsi="Ideal Sans Office"/>
          <w:sz w:val="22"/>
          <w:szCs w:val="22"/>
        </w:rPr>
      </w:pPr>
      <w:r w:rsidRPr="0F0A726C">
        <w:rPr>
          <w:rFonts w:ascii="Ideal Sans Office" w:hAnsi="Ideal Sans Office"/>
          <w:sz w:val="22"/>
          <w:szCs w:val="22"/>
        </w:rPr>
        <w:t xml:space="preserve">SECTION II </w:t>
      </w:r>
      <w:r>
        <w:rPr>
          <w:rFonts w:ascii="Ideal Sans Office" w:hAnsi="Ideal Sans Office"/>
          <w:sz w:val="22"/>
          <w:szCs w:val="22"/>
        </w:rPr>
        <w:t>–</w:t>
      </w:r>
      <w:r w:rsidRPr="0F0A726C">
        <w:rPr>
          <w:rFonts w:ascii="Ideal Sans Office" w:hAnsi="Ideal Sans Office"/>
          <w:sz w:val="22"/>
          <w:szCs w:val="22"/>
        </w:rPr>
        <w:t xml:space="preserve"> </w:t>
      </w:r>
      <w:r>
        <w:rPr>
          <w:rFonts w:ascii="Ideal Sans Office" w:hAnsi="Ideal Sans Office"/>
          <w:sz w:val="22"/>
          <w:szCs w:val="22"/>
        </w:rPr>
        <w:t>SCOPE OF WORK</w:t>
      </w:r>
    </w:p>
    <w:p w14:paraId="39B1202E" w14:textId="5CF56354" w:rsidR="0025755C" w:rsidRPr="005A539F" w:rsidRDefault="0025755C" w:rsidP="0F0A726C">
      <w:pPr>
        <w:pStyle w:val="Heading2"/>
        <w:spacing w:before="0"/>
        <w:rPr>
          <w:rFonts w:ascii="Ideal Sans Office" w:hAnsi="Ideal Sans Office"/>
          <w:sz w:val="22"/>
          <w:szCs w:val="22"/>
          <w:u w:val="single"/>
        </w:rPr>
      </w:pPr>
      <w:r w:rsidRPr="0F0A726C">
        <w:rPr>
          <w:rFonts w:ascii="Ideal Sans Office" w:hAnsi="Ideal Sans Office"/>
          <w:sz w:val="22"/>
          <w:szCs w:val="22"/>
          <w:u w:val="single"/>
        </w:rPr>
        <w:t>Objective</w:t>
      </w:r>
    </w:p>
    <w:p w14:paraId="36701A68" w14:textId="3F5239D3" w:rsidR="00292962" w:rsidRPr="005A539F" w:rsidRDefault="008E0012" w:rsidP="0084249F">
      <w:pPr>
        <w:spacing w:after="240"/>
        <w:rPr>
          <w:sz w:val="22"/>
          <w:szCs w:val="22"/>
        </w:rPr>
      </w:pPr>
      <w:r w:rsidRPr="0F0A726C">
        <w:rPr>
          <w:sz w:val="22"/>
          <w:szCs w:val="22"/>
        </w:rPr>
        <w:t>The</w:t>
      </w:r>
      <w:r w:rsidR="005C77D2" w:rsidRPr="0F0A726C">
        <w:rPr>
          <w:sz w:val="22"/>
          <w:szCs w:val="22"/>
        </w:rPr>
        <w:t xml:space="preserve"> </w:t>
      </w:r>
      <w:r w:rsidR="0059797D" w:rsidRPr="0F0A726C">
        <w:rPr>
          <w:sz w:val="22"/>
          <w:szCs w:val="22"/>
        </w:rPr>
        <w:t xml:space="preserve">Sewer </w:t>
      </w:r>
      <w:r w:rsidRPr="0F0A726C">
        <w:rPr>
          <w:sz w:val="22"/>
          <w:szCs w:val="22"/>
        </w:rPr>
        <w:t>District desires</w:t>
      </w:r>
      <w:r w:rsidR="001B12B9" w:rsidRPr="0F0A726C">
        <w:rPr>
          <w:sz w:val="22"/>
          <w:szCs w:val="22"/>
        </w:rPr>
        <w:t xml:space="preserve"> to </w:t>
      </w:r>
      <w:r w:rsidR="009323D0" w:rsidRPr="0F0A726C">
        <w:rPr>
          <w:sz w:val="22"/>
          <w:szCs w:val="22"/>
        </w:rPr>
        <w:t xml:space="preserve">evaluate and select a qualified </w:t>
      </w:r>
      <w:r w:rsidR="00811D48" w:rsidRPr="0F0A726C">
        <w:rPr>
          <w:sz w:val="22"/>
          <w:szCs w:val="22"/>
        </w:rPr>
        <w:t>C</w:t>
      </w:r>
      <w:r w:rsidR="009323D0" w:rsidRPr="0F0A726C">
        <w:rPr>
          <w:sz w:val="22"/>
          <w:szCs w:val="22"/>
        </w:rPr>
        <w:t>onsultant to audit, assess, remediate, train, and validate our websites and mobile applications to ensure compliance with the Web Content Accessibility Guidelines (WCAG) 2.1</w:t>
      </w:r>
      <w:r w:rsidR="00251FA2" w:rsidRPr="0F0A726C">
        <w:rPr>
          <w:sz w:val="22"/>
          <w:szCs w:val="22"/>
        </w:rPr>
        <w:t xml:space="preserve">.  </w:t>
      </w:r>
      <w:r w:rsidR="00C31E64" w:rsidRPr="0F0A726C">
        <w:rPr>
          <w:sz w:val="22"/>
          <w:szCs w:val="22"/>
        </w:rPr>
        <w:t>Based on criteria I-V noted in Section V</w:t>
      </w:r>
      <w:r w:rsidR="00C54170" w:rsidRPr="0F0A726C">
        <w:rPr>
          <w:sz w:val="22"/>
          <w:szCs w:val="22"/>
        </w:rPr>
        <w:t xml:space="preserve"> - Evaluation of Proposals, the </w:t>
      </w:r>
      <w:r w:rsidR="001E161F" w:rsidRPr="0F0A726C">
        <w:rPr>
          <w:sz w:val="22"/>
          <w:szCs w:val="22"/>
        </w:rPr>
        <w:t>Consultant</w:t>
      </w:r>
      <w:r w:rsidR="00C31E64" w:rsidRPr="0F0A726C">
        <w:rPr>
          <w:sz w:val="22"/>
          <w:szCs w:val="22"/>
        </w:rPr>
        <w:t xml:space="preserve"> finalist</w:t>
      </w:r>
      <w:r w:rsidR="00BB50E9" w:rsidRPr="0F0A726C">
        <w:rPr>
          <w:sz w:val="22"/>
          <w:szCs w:val="22"/>
        </w:rPr>
        <w:t>(</w:t>
      </w:r>
      <w:r w:rsidR="00C31E64" w:rsidRPr="0F0A726C">
        <w:rPr>
          <w:sz w:val="22"/>
          <w:szCs w:val="22"/>
        </w:rPr>
        <w:t>s</w:t>
      </w:r>
      <w:r w:rsidR="00BB50E9" w:rsidRPr="0F0A726C">
        <w:rPr>
          <w:sz w:val="22"/>
          <w:szCs w:val="22"/>
        </w:rPr>
        <w:t>)</w:t>
      </w:r>
      <w:r w:rsidR="00C31E64" w:rsidRPr="0F0A726C">
        <w:rPr>
          <w:sz w:val="22"/>
          <w:szCs w:val="22"/>
        </w:rPr>
        <w:t xml:space="preserve"> will be selected to </w:t>
      </w:r>
      <w:r w:rsidR="009515CA" w:rsidRPr="0F0A726C">
        <w:rPr>
          <w:sz w:val="22"/>
          <w:szCs w:val="22"/>
        </w:rPr>
        <w:t>give</w:t>
      </w:r>
      <w:r w:rsidR="00C31E64" w:rsidRPr="0F0A726C">
        <w:rPr>
          <w:sz w:val="22"/>
          <w:szCs w:val="22"/>
        </w:rPr>
        <w:t xml:space="preserve"> an oral presentation and product demonstration.</w:t>
      </w:r>
    </w:p>
    <w:p w14:paraId="2A26D7AC" w14:textId="60BD3558" w:rsidR="00EF7500" w:rsidRPr="005A539F" w:rsidRDefault="008C04A5" w:rsidP="00862769">
      <w:pPr>
        <w:autoSpaceDE w:val="0"/>
        <w:autoSpaceDN w:val="0"/>
        <w:adjustRightInd w:val="0"/>
        <w:spacing w:after="240"/>
        <w:rPr>
          <w:b/>
          <w:bCs/>
          <w:sz w:val="22"/>
          <w:szCs w:val="22"/>
          <w:u w:val="single"/>
        </w:rPr>
      </w:pPr>
      <w:r w:rsidRPr="0F0A726C">
        <w:rPr>
          <w:b/>
          <w:bCs/>
          <w:sz w:val="22"/>
          <w:szCs w:val="22"/>
          <w:u w:val="single"/>
        </w:rPr>
        <w:t>Tasks and Deliverables</w:t>
      </w:r>
    </w:p>
    <w:p w14:paraId="71B59A41" w14:textId="0F040BCB" w:rsidR="008C04A5" w:rsidRPr="005A539F" w:rsidRDefault="008C04A5" w:rsidP="00862769">
      <w:pPr>
        <w:autoSpaceDE w:val="0"/>
        <w:autoSpaceDN w:val="0"/>
        <w:adjustRightInd w:val="0"/>
        <w:spacing w:after="240"/>
        <w:rPr>
          <w:sz w:val="22"/>
          <w:szCs w:val="22"/>
        </w:rPr>
      </w:pPr>
      <w:r w:rsidRPr="005A539F">
        <w:rPr>
          <w:sz w:val="22"/>
          <w:szCs w:val="22"/>
        </w:rPr>
        <w:t xml:space="preserve">The </w:t>
      </w:r>
      <w:r w:rsidR="00811D48" w:rsidRPr="00DD2A84">
        <w:rPr>
          <w:rFonts w:cs="Calibri"/>
          <w:sz w:val="22"/>
          <w:szCs w:val="22"/>
          <w:shd w:val="clear" w:color="auto" w:fill="FFFFFF"/>
        </w:rPr>
        <w:t>Accessibility of Web Information and Services Project</w:t>
      </w:r>
      <w:r w:rsidR="00811D48" w:rsidRPr="005A539F">
        <w:rPr>
          <w:sz w:val="22"/>
          <w:szCs w:val="22"/>
        </w:rPr>
        <w:t xml:space="preserve"> </w:t>
      </w:r>
      <w:r w:rsidRPr="005A539F">
        <w:rPr>
          <w:sz w:val="22"/>
          <w:szCs w:val="22"/>
        </w:rPr>
        <w:t xml:space="preserve">shall include the following Tasks and Deliverables: </w:t>
      </w:r>
    </w:p>
    <w:p w14:paraId="578022E0" w14:textId="054839AC" w:rsidR="00C75F57" w:rsidRPr="005A539F" w:rsidRDefault="008C04A5" w:rsidP="0F0A726C">
      <w:pPr>
        <w:ind w:left="360"/>
        <w:rPr>
          <w:b/>
          <w:bCs/>
          <w:sz w:val="22"/>
          <w:szCs w:val="22"/>
        </w:rPr>
      </w:pPr>
      <w:r w:rsidRPr="0F0A726C">
        <w:rPr>
          <w:b/>
          <w:bCs/>
          <w:sz w:val="22"/>
          <w:szCs w:val="22"/>
        </w:rPr>
        <w:t>Task A</w:t>
      </w:r>
      <w:r w:rsidR="00AE16ED" w:rsidRPr="0F0A726C">
        <w:rPr>
          <w:b/>
          <w:bCs/>
          <w:sz w:val="22"/>
          <w:szCs w:val="22"/>
        </w:rPr>
        <w:t xml:space="preserve"> – </w:t>
      </w:r>
      <w:r w:rsidR="0037027E" w:rsidRPr="0F0A726C">
        <w:rPr>
          <w:b/>
          <w:bCs/>
          <w:sz w:val="22"/>
          <w:szCs w:val="22"/>
        </w:rPr>
        <w:t>Audit and Assessment</w:t>
      </w:r>
      <w:r w:rsidR="00C75F57" w:rsidRPr="0F0A726C">
        <w:rPr>
          <w:b/>
          <w:bCs/>
          <w:sz w:val="22"/>
          <w:szCs w:val="22"/>
        </w:rPr>
        <w:t xml:space="preserve"> </w:t>
      </w:r>
    </w:p>
    <w:p w14:paraId="1EA3EF58" w14:textId="61C04FB8" w:rsidR="00C75F57" w:rsidRPr="005A539F" w:rsidRDefault="008C04A5" w:rsidP="0F0A726C">
      <w:pPr>
        <w:ind w:left="360"/>
        <w:rPr>
          <w:b/>
          <w:bCs/>
          <w:sz w:val="22"/>
          <w:szCs w:val="22"/>
        </w:rPr>
      </w:pPr>
      <w:r w:rsidRPr="2593CCFE">
        <w:rPr>
          <w:b/>
          <w:bCs/>
          <w:sz w:val="22"/>
          <w:szCs w:val="22"/>
        </w:rPr>
        <w:t xml:space="preserve">Task B – </w:t>
      </w:r>
      <w:r w:rsidR="778EF76F" w:rsidRPr="2593CCFE">
        <w:rPr>
          <w:b/>
          <w:bCs/>
          <w:sz w:val="22"/>
          <w:szCs w:val="22"/>
        </w:rPr>
        <w:t>Compliance Plan</w:t>
      </w:r>
    </w:p>
    <w:p w14:paraId="7CA13450" w14:textId="77777777" w:rsidR="00387913" w:rsidRDefault="00387913" w:rsidP="00862769">
      <w:pPr>
        <w:spacing w:after="240"/>
        <w:rPr>
          <w:sz w:val="22"/>
          <w:szCs w:val="22"/>
        </w:rPr>
      </w:pPr>
    </w:p>
    <w:p w14:paraId="1AE6030B" w14:textId="397C9D09" w:rsidR="00CD48C1" w:rsidRDefault="00EE5DEC" w:rsidP="00862769">
      <w:pPr>
        <w:spacing w:after="240"/>
        <w:rPr>
          <w:sz w:val="22"/>
          <w:szCs w:val="22"/>
        </w:rPr>
      </w:pPr>
      <w:r w:rsidRPr="0F0A726C">
        <w:rPr>
          <w:sz w:val="22"/>
          <w:szCs w:val="22"/>
        </w:rPr>
        <w:t xml:space="preserve">The Consultant shall provide details </w:t>
      </w:r>
      <w:r w:rsidR="00C43D26" w:rsidRPr="0F0A726C">
        <w:rPr>
          <w:sz w:val="22"/>
          <w:szCs w:val="22"/>
        </w:rPr>
        <w:t>on</w:t>
      </w:r>
      <w:r w:rsidRPr="0F0A726C">
        <w:rPr>
          <w:sz w:val="22"/>
          <w:szCs w:val="22"/>
        </w:rPr>
        <w:t xml:space="preserve"> the method of accomplishing the Scope of Work for each </w:t>
      </w:r>
      <w:r w:rsidR="00C43D26" w:rsidRPr="0F0A726C">
        <w:rPr>
          <w:sz w:val="22"/>
          <w:szCs w:val="22"/>
        </w:rPr>
        <w:t>task</w:t>
      </w:r>
      <w:r w:rsidRPr="0F0A726C">
        <w:rPr>
          <w:sz w:val="22"/>
          <w:szCs w:val="22"/>
        </w:rPr>
        <w:t xml:space="preserve"> noted.  The Consultant’s proposal shall address all the objectives for each task as outlined in the Scope of Work.  </w:t>
      </w:r>
    </w:p>
    <w:p w14:paraId="093D6E75" w14:textId="27E05A45" w:rsidR="00F47E56" w:rsidRPr="005A539F" w:rsidRDefault="00F47E56" w:rsidP="00862769">
      <w:pPr>
        <w:spacing w:after="240"/>
        <w:rPr>
          <w:sz w:val="22"/>
          <w:szCs w:val="22"/>
        </w:rPr>
      </w:pPr>
      <w:r w:rsidRPr="0F0A726C">
        <w:rPr>
          <w:sz w:val="22"/>
          <w:szCs w:val="22"/>
        </w:rPr>
        <w:t xml:space="preserve">The Consultant will assign a Project Manager who will provide a detailed project plan that includes all tasks, deadlines, milestones, deliverables, etc., and a scorecard or dashboard mechanism for reporting progress. In addition, the Consultant’s Project Manager will meet with the </w:t>
      </w:r>
      <w:r w:rsidR="00BD3CA8" w:rsidRPr="0F0A726C">
        <w:rPr>
          <w:sz w:val="22"/>
          <w:szCs w:val="22"/>
        </w:rPr>
        <w:t xml:space="preserve">Sewer </w:t>
      </w:r>
      <w:r w:rsidRPr="0F0A726C">
        <w:rPr>
          <w:sz w:val="22"/>
          <w:szCs w:val="22"/>
        </w:rPr>
        <w:t>District’s Project Manager on a</w:t>
      </w:r>
      <w:r w:rsidR="00343B44" w:rsidRPr="0F0A726C">
        <w:rPr>
          <w:sz w:val="22"/>
          <w:szCs w:val="22"/>
        </w:rPr>
        <w:t xml:space="preserve">n agreed-upon schedule. </w:t>
      </w:r>
    </w:p>
    <w:p w14:paraId="232CD03D" w14:textId="77777777" w:rsidR="00F47E56" w:rsidRPr="005A539F" w:rsidRDefault="00F47E56" w:rsidP="00862769">
      <w:pPr>
        <w:spacing w:after="240"/>
        <w:rPr>
          <w:sz w:val="22"/>
          <w:szCs w:val="22"/>
        </w:rPr>
      </w:pPr>
    </w:p>
    <w:p w14:paraId="02181F3E" w14:textId="65F64FF9" w:rsidR="00CD48C1" w:rsidRPr="005A539F" w:rsidRDefault="00CD48C1" w:rsidP="0F0A726C">
      <w:pPr>
        <w:autoSpaceDE w:val="0"/>
        <w:autoSpaceDN w:val="0"/>
        <w:adjustRightInd w:val="0"/>
        <w:spacing w:after="240"/>
        <w:rPr>
          <w:b/>
          <w:bCs/>
          <w:color w:val="000000" w:themeColor="text1"/>
          <w:sz w:val="22"/>
          <w:szCs w:val="22"/>
        </w:rPr>
      </w:pPr>
      <w:r w:rsidRPr="0F0A726C">
        <w:rPr>
          <w:b/>
          <w:bCs/>
          <w:color w:val="000000" w:themeColor="text1"/>
          <w:sz w:val="22"/>
          <w:szCs w:val="22"/>
        </w:rPr>
        <w:lastRenderedPageBreak/>
        <w:t>Task A:</w:t>
      </w:r>
      <w:r w:rsidR="0004561D" w:rsidRPr="0F0A726C">
        <w:rPr>
          <w:b/>
          <w:bCs/>
          <w:color w:val="000000" w:themeColor="text1"/>
          <w:sz w:val="22"/>
          <w:szCs w:val="22"/>
        </w:rPr>
        <w:t xml:space="preserve"> </w:t>
      </w:r>
      <w:r w:rsidR="000D05F2" w:rsidRPr="0F0A726C">
        <w:rPr>
          <w:b/>
          <w:bCs/>
          <w:color w:val="000000" w:themeColor="text1"/>
          <w:sz w:val="22"/>
          <w:szCs w:val="22"/>
        </w:rPr>
        <w:t>Audit and Assessment</w:t>
      </w:r>
    </w:p>
    <w:p w14:paraId="72159394" w14:textId="7F83045B" w:rsidR="0041081D" w:rsidRDefault="0041081D" w:rsidP="00862769">
      <w:pPr>
        <w:spacing w:after="240"/>
        <w:rPr>
          <w:sz w:val="22"/>
          <w:szCs w:val="22"/>
        </w:rPr>
      </w:pPr>
      <w:r w:rsidRPr="0F0A726C">
        <w:rPr>
          <w:sz w:val="22"/>
          <w:szCs w:val="22"/>
        </w:rPr>
        <w:t xml:space="preserve">The </w:t>
      </w:r>
      <w:r w:rsidR="00F60E89" w:rsidRPr="0F0A726C">
        <w:rPr>
          <w:sz w:val="22"/>
          <w:szCs w:val="22"/>
        </w:rPr>
        <w:t>solution</w:t>
      </w:r>
      <w:r w:rsidRPr="0F0A726C">
        <w:rPr>
          <w:sz w:val="22"/>
          <w:szCs w:val="22"/>
        </w:rPr>
        <w:t xml:space="preserve"> should meet all business and legal requirements of the </w:t>
      </w:r>
      <w:r w:rsidR="00BD3CA8" w:rsidRPr="0F0A726C">
        <w:rPr>
          <w:sz w:val="22"/>
          <w:szCs w:val="22"/>
        </w:rPr>
        <w:t xml:space="preserve">Sewer </w:t>
      </w:r>
      <w:r w:rsidRPr="0F0A726C">
        <w:rPr>
          <w:sz w:val="22"/>
          <w:szCs w:val="22"/>
        </w:rPr>
        <w:t>District. This includes:</w:t>
      </w:r>
    </w:p>
    <w:p w14:paraId="6289EDD5" w14:textId="764BE724" w:rsidR="00A901FE" w:rsidRPr="005E0A95" w:rsidRDefault="00A901FE" w:rsidP="00862769">
      <w:pPr>
        <w:pStyle w:val="ListParagraph"/>
        <w:numPr>
          <w:ilvl w:val="0"/>
          <w:numId w:val="42"/>
        </w:numPr>
        <w:spacing w:after="240"/>
        <w:rPr>
          <w:sz w:val="22"/>
          <w:szCs w:val="22"/>
        </w:rPr>
      </w:pPr>
      <w:r w:rsidRPr="2593CCFE">
        <w:rPr>
          <w:sz w:val="22"/>
          <w:szCs w:val="22"/>
        </w:rPr>
        <w:t xml:space="preserve">Conduct a comprehensive accessibility audit of the </w:t>
      </w:r>
      <w:r w:rsidR="00BD3CA8" w:rsidRPr="2593CCFE">
        <w:rPr>
          <w:sz w:val="22"/>
          <w:szCs w:val="22"/>
        </w:rPr>
        <w:t xml:space="preserve">Sewer </w:t>
      </w:r>
      <w:r w:rsidR="00AD46CF" w:rsidRPr="2593CCFE">
        <w:rPr>
          <w:sz w:val="22"/>
          <w:szCs w:val="22"/>
        </w:rPr>
        <w:t>District’s</w:t>
      </w:r>
      <w:r w:rsidRPr="2593CCFE">
        <w:rPr>
          <w:sz w:val="22"/>
          <w:szCs w:val="22"/>
        </w:rPr>
        <w:t xml:space="preserve"> web</w:t>
      </w:r>
      <w:r w:rsidR="716DD22E" w:rsidRPr="2593CCFE">
        <w:rPr>
          <w:sz w:val="22"/>
          <w:szCs w:val="22"/>
        </w:rPr>
        <w:t xml:space="preserve"> content</w:t>
      </w:r>
      <w:r w:rsidRPr="2593CCFE">
        <w:rPr>
          <w:sz w:val="22"/>
          <w:szCs w:val="22"/>
        </w:rPr>
        <w:t xml:space="preserve"> and mobile applications</w:t>
      </w:r>
      <w:r w:rsidR="6E8EF3AA" w:rsidRPr="2593CCFE">
        <w:rPr>
          <w:sz w:val="22"/>
          <w:szCs w:val="22"/>
        </w:rPr>
        <w:t xml:space="preserve">, </w:t>
      </w:r>
      <w:r w:rsidR="6E8EF3AA" w:rsidRPr="005E0A95">
        <w:rPr>
          <w:sz w:val="22"/>
          <w:szCs w:val="22"/>
        </w:rPr>
        <w:t>including embedded third-party applications</w:t>
      </w:r>
      <w:r w:rsidR="005E0A95" w:rsidRPr="005E0A95">
        <w:rPr>
          <w:sz w:val="22"/>
          <w:szCs w:val="22"/>
        </w:rPr>
        <w:t>.</w:t>
      </w:r>
    </w:p>
    <w:p w14:paraId="1852128B" w14:textId="5DB775E1" w:rsidR="4DB9898F" w:rsidRPr="005E0A95" w:rsidRDefault="4DB9898F" w:rsidP="0F0A726C">
      <w:pPr>
        <w:pStyle w:val="ListParagraph"/>
        <w:numPr>
          <w:ilvl w:val="0"/>
          <w:numId w:val="42"/>
        </w:numPr>
        <w:spacing w:after="240"/>
        <w:rPr>
          <w:sz w:val="22"/>
          <w:szCs w:val="22"/>
        </w:rPr>
      </w:pPr>
      <w:r w:rsidRPr="005E0A95">
        <w:rPr>
          <w:sz w:val="22"/>
          <w:szCs w:val="22"/>
        </w:rPr>
        <w:t xml:space="preserve">Utilize a paired auditing process: </w:t>
      </w:r>
      <w:r w:rsidR="155AB47A" w:rsidRPr="005E0A95">
        <w:rPr>
          <w:sz w:val="22"/>
          <w:szCs w:val="22"/>
        </w:rPr>
        <w:t>S</w:t>
      </w:r>
      <w:r w:rsidRPr="005E0A95">
        <w:rPr>
          <w:sz w:val="22"/>
          <w:szCs w:val="22"/>
        </w:rPr>
        <w:t>omeone who uses a screen reader natively</w:t>
      </w:r>
      <w:r w:rsidR="3305452B" w:rsidRPr="005E0A95">
        <w:rPr>
          <w:sz w:val="22"/>
          <w:szCs w:val="22"/>
        </w:rPr>
        <w:t>, paired with</w:t>
      </w:r>
      <w:r w:rsidRPr="005E0A95">
        <w:rPr>
          <w:sz w:val="22"/>
          <w:szCs w:val="22"/>
        </w:rPr>
        <w:t xml:space="preserve"> someone who is sighted to review </w:t>
      </w:r>
      <w:r w:rsidR="1288A6FD" w:rsidRPr="005E0A95">
        <w:rPr>
          <w:sz w:val="22"/>
          <w:szCs w:val="22"/>
        </w:rPr>
        <w:t xml:space="preserve">the </w:t>
      </w:r>
      <w:r w:rsidRPr="005E0A95">
        <w:rPr>
          <w:sz w:val="22"/>
          <w:szCs w:val="22"/>
        </w:rPr>
        <w:t>platform</w:t>
      </w:r>
    </w:p>
    <w:p w14:paraId="6075EAA8" w14:textId="1849269F" w:rsidR="00A901FE" w:rsidRPr="00CE4056" w:rsidRDefault="00A901FE" w:rsidP="0082523B">
      <w:pPr>
        <w:pStyle w:val="ListParagraph"/>
        <w:numPr>
          <w:ilvl w:val="0"/>
          <w:numId w:val="42"/>
        </w:numPr>
        <w:spacing w:after="240"/>
        <w:rPr>
          <w:sz w:val="22"/>
          <w:szCs w:val="22"/>
        </w:rPr>
      </w:pPr>
      <w:r w:rsidRPr="0F0A726C">
        <w:rPr>
          <w:sz w:val="22"/>
          <w:szCs w:val="22"/>
        </w:rPr>
        <w:t>Identify areas of non-compliance with WCAG 2.1 AA guidelines and the DOJ's 2024 rule.</w:t>
      </w:r>
    </w:p>
    <w:p w14:paraId="6ACB05A2" w14:textId="4B4D3C39" w:rsidR="001367CA" w:rsidRPr="00CE4056" w:rsidRDefault="00A901FE" w:rsidP="0082523B">
      <w:pPr>
        <w:pStyle w:val="ListParagraph"/>
        <w:numPr>
          <w:ilvl w:val="0"/>
          <w:numId w:val="42"/>
        </w:numPr>
        <w:spacing w:after="240"/>
        <w:rPr>
          <w:sz w:val="22"/>
          <w:szCs w:val="22"/>
        </w:rPr>
      </w:pPr>
      <w:r w:rsidRPr="2593CCFE">
        <w:rPr>
          <w:sz w:val="22"/>
          <w:szCs w:val="22"/>
        </w:rPr>
        <w:t>Provide a detailed report outlining accessibility gaps</w:t>
      </w:r>
      <w:r w:rsidR="15F25392" w:rsidRPr="2593CCFE">
        <w:rPr>
          <w:sz w:val="22"/>
          <w:szCs w:val="22"/>
        </w:rPr>
        <w:t>, a compliance plan</w:t>
      </w:r>
      <w:r w:rsidR="005E0A95">
        <w:rPr>
          <w:sz w:val="22"/>
          <w:szCs w:val="22"/>
        </w:rPr>
        <w:t>,</w:t>
      </w:r>
      <w:r w:rsidRPr="2593CCFE">
        <w:rPr>
          <w:sz w:val="22"/>
          <w:szCs w:val="22"/>
        </w:rPr>
        <w:t xml:space="preserve"> and prioritizing issues for remediation.</w:t>
      </w:r>
    </w:p>
    <w:p w14:paraId="72C3DD7B" w14:textId="77777777" w:rsidR="005E0527" w:rsidRPr="005A539F" w:rsidRDefault="005E0527" w:rsidP="0082523B">
      <w:pPr>
        <w:pStyle w:val="ListParagraph"/>
        <w:spacing w:after="240"/>
        <w:ind w:left="1440"/>
        <w:rPr>
          <w:sz w:val="22"/>
          <w:szCs w:val="22"/>
        </w:rPr>
      </w:pPr>
    </w:p>
    <w:p w14:paraId="6B31D38E" w14:textId="08BBE1E9" w:rsidR="00474100" w:rsidRPr="005A539F" w:rsidRDefault="00474100" w:rsidP="0082523B">
      <w:pPr>
        <w:pStyle w:val="ListParagraph"/>
        <w:spacing w:after="240"/>
        <w:ind w:left="1440"/>
        <w:rPr>
          <w:sz w:val="22"/>
          <w:szCs w:val="22"/>
        </w:rPr>
      </w:pPr>
    </w:p>
    <w:p w14:paraId="184A9A64" w14:textId="1793EBE6" w:rsidR="007B72A2" w:rsidRDefault="007B72A2" w:rsidP="0F0A726C">
      <w:pPr>
        <w:autoSpaceDE w:val="0"/>
        <w:autoSpaceDN w:val="0"/>
        <w:adjustRightInd w:val="0"/>
        <w:spacing w:after="240"/>
        <w:rPr>
          <w:b/>
          <w:bCs/>
          <w:sz w:val="22"/>
          <w:szCs w:val="22"/>
        </w:rPr>
      </w:pPr>
      <w:r w:rsidRPr="0F0A726C">
        <w:rPr>
          <w:b/>
          <w:bCs/>
          <w:sz w:val="22"/>
          <w:szCs w:val="22"/>
        </w:rPr>
        <w:t xml:space="preserve">Task </w:t>
      </w:r>
      <w:r w:rsidR="005D5EF7" w:rsidRPr="0F0A726C">
        <w:rPr>
          <w:b/>
          <w:bCs/>
          <w:sz w:val="22"/>
          <w:szCs w:val="22"/>
        </w:rPr>
        <w:t>B</w:t>
      </w:r>
      <w:r w:rsidRPr="0F0A726C">
        <w:rPr>
          <w:b/>
          <w:bCs/>
          <w:sz w:val="22"/>
          <w:szCs w:val="22"/>
        </w:rPr>
        <w:t xml:space="preserve">: </w:t>
      </w:r>
      <w:r w:rsidR="0059233C">
        <w:rPr>
          <w:b/>
          <w:bCs/>
          <w:sz w:val="22"/>
          <w:szCs w:val="22"/>
        </w:rPr>
        <w:t>Compliance Plan</w:t>
      </w:r>
    </w:p>
    <w:p w14:paraId="3BAED308" w14:textId="77777777" w:rsidR="00E93EB4" w:rsidRPr="00841D7C" w:rsidRDefault="00E93EB4" w:rsidP="0F0A726C">
      <w:pPr>
        <w:pStyle w:val="ListParagraph"/>
        <w:widowControl w:val="0"/>
        <w:numPr>
          <w:ilvl w:val="0"/>
          <w:numId w:val="44"/>
        </w:numPr>
        <w:tabs>
          <w:tab w:val="left" w:pos="1660"/>
        </w:tabs>
        <w:autoSpaceDE w:val="0"/>
        <w:autoSpaceDN w:val="0"/>
        <w:spacing w:before="182"/>
        <w:ind w:right="582"/>
        <w:rPr>
          <w:sz w:val="22"/>
          <w:szCs w:val="22"/>
        </w:rPr>
      </w:pPr>
      <w:r w:rsidRPr="00841D7C">
        <w:rPr>
          <w:sz w:val="22"/>
          <w:szCs w:val="22"/>
        </w:rPr>
        <w:t>Develop</w:t>
      </w:r>
      <w:r w:rsidRPr="00841D7C">
        <w:rPr>
          <w:spacing w:val="-6"/>
          <w:sz w:val="22"/>
          <w:szCs w:val="22"/>
        </w:rPr>
        <w:t xml:space="preserve"> </w:t>
      </w:r>
      <w:r w:rsidRPr="00841D7C">
        <w:rPr>
          <w:sz w:val="22"/>
          <w:szCs w:val="22"/>
        </w:rPr>
        <w:t>actionable</w:t>
      </w:r>
      <w:r w:rsidRPr="00841D7C">
        <w:rPr>
          <w:spacing w:val="-8"/>
          <w:sz w:val="22"/>
          <w:szCs w:val="22"/>
        </w:rPr>
        <w:t xml:space="preserve"> </w:t>
      </w:r>
      <w:r w:rsidRPr="00841D7C">
        <w:rPr>
          <w:sz w:val="22"/>
          <w:szCs w:val="22"/>
        </w:rPr>
        <w:t>recommendations</w:t>
      </w:r>
      <w:r w:rsidRPr="00841D7C">
        <w:rPr>
          <w:spacing w:val="-6"/>
          <w:sz w:val="22"/>
          <w:szCs w:val="22"/>
        </w:rPr>
        <w:t xml:space="preserve"> </w:t>
      </w:r>
      <w:r w:rsidRPr="00841D7C">
        <w:rPr>
          <w:sz w:val="22"/>
          <w:szCs w:val="22"/>
        </w:rPr>
        <w:t>for</w:t>
      </w:r>
      <w:r w:rsidRPr="00841D7C">
        <w:rPr>
          <w:spacing w:val="-6"/>
          <w:sz w:val="22"/>
          <w:szCs w:val="22"/>
        </w:rPr>
        <w:t xml:space="preserve"> </w:t>
      </w:r>
      <w:r w:rsidRPr="00841D7C">
        <w:rPr>
          <w:sz w:val="22"/>
          <w:szCs w:val="22"/>
        </w:rPr>
        <w:t>resolving</w:t>
      </w:r>
      <w:r w:rsidRPr="00841D7C">
        <w:rPr>
          <w:spacing w:val="-6"/>
          <w:sz w:val="22"/>
          <w:szCs w:val="22"/>
        </w:rPr>
        <w:t xml:space="preserve"> </w:t>
      </w:r>
      <w:r w:rsidRPr="00841D7C">
        <w:rPr>
          <w:sz w:val="22"/>
          <w:szCs w:val="22"/>
        </w:rPr>
        <w:t>accessibility</w:t>
      </w:r>
      <w:r w:rsidRPr="00841D7C">
        <w:rPr>
          <w:spacing w:val="-3"/>
          <w:sz w:val="22"/>
          <w:szCs w:val="22"/>
        </w:rPr>
        <w:t xml:space="preserve"> </w:t>
      </w:r>
      <w:r w:rsidRPr="00841D7C">
        <w:rPr>
          <w:sz w:val="22"/>
          <w:szCs w:val="22"/>
        </w:rPr>
        <w:t>issues</w:t>
      </w:r>
      <w:r w:rsidRPr="00841D7C">
        <w:rPr>
          <w:spacing w:val="-6"/>
          <w:sz w:val="22"/>
          <w:szCs w:val="22"/>
        </w:rPr>
        <w:t xml:space="preserve"> </w:t>
      </w:r>
      <w:r w:rsidRPr="00841D7C">
        <w:rPr>
          <w:sz w:val="22"/>
          <w:szCs w:val="22"/>
        </w:rPr>
        <w:t>in</w:t>
      </w:r>
      <w:r w:rsidRPr="00841D7C">
        <w:rPr>
          <w:spacing w:val="-8"/>
          <w:sz w:val="22"/>
          <w:szCs w:val="22"/>
        </w:rPr>
        <w:t xml:space="preserve"> </w:t>
      </w:r>
      <w:r w:rsidRPr="00841D7C">
        <w:rPr>
          <w:sz w:val="22"/>
          <w:szCs w:val="22"/>
        </w:rPr>
        <w:t>line with WCAG 2.1 AA and the DOJ's 2024 rule.</w:t>
      </w:r>
    </w:p>
    <w:p w14:paraId="1521C0F9" w14:textId="575898DE" w:rsidR="004168C8" w:rsidRPr="004F1D63" w:rsidRDefault="1C8DD6CC" w:rsidP="0F0A726C">
      <w:pPr>
        <w:pStyle w:val="ListParagraph"/>
        <w:widowControl w:val="0"/>
        <w:numPr>
          <w:ilvl w:val="0"/>
          <w:numId w:val="44"/>
        </w:numPr>
        <w:tabs>
          <w:tab w:val="left" w:pos="1660"/>
        </w:tabs>
        <w:spacing w:before="182"/>
        <w:ind w:right="582"/>
        <w:rPr>
          <w:sz w:val="22"/>
          <w:szCs w:val="22"/>
        </w:rPr>
      </w:pPr>
      <w:r w:rsidRPr="004F1D63">
        <w:rPr>
          <w:sz w:val="22"/>
          <w:szCs w:val="22"/>
        </w:rPr>
        <w:t>Prioritize and track issues while demonstrating our current compliance</w:t>
      </w:r>
    </w:p>
    <w:p w14:paraId="2CE0327B" w14:textId="39AB591B" w:rsidR="00224EC1" w:rsidRPr="00E23601" w:rsidRDefault="00050904" w:rsidP="00D462E0">
      <w:pPr>
        <w:pStyle w:val="ListParagraph"/>
        <w:widowControl w:val="0"/>
        <w:numPr>
          <w:ilvl w:val="0"/>
          <w:numId w:val="44"/>
        </w:numPr>
        <w:tabs>
          <w:tab w:val="left" w:pos="1660"/>
        </w:tabs>
        <w:spacing w:before="182"/>
        <w:ind w:right="582"/>
        <w:rPr>
          <w:sz w:val="24"/>
        </w:rPr>
      </w:pPr>
      <w:r w:rsidRPr="00000FA3">
        <w:rPr>
          <w:sz w:val="22"/>
          <w:szCs w:val="22"/>
        </w:rPr>
        <w:t>Collaborate</w:t>
      </w:r>
      <w:r w:rsidRPr="00000FA3">
        <w:rPr>
          <w:spacing w:val="-10"/>
          <w:sz w:val="22"/>
          <w:szCs w:val="22"/>
        </w:rPr>
        <w:t xml:space="preserve"> </w:t>
      </w:r>
      <w:r w:rsidRPr="00000FA3">
        <w:rPr>
          <w:sz w:val="22"/>
          <w:szCs w:val="22"/>
        </w:rPr>
        <w:t>with</w:t>
      </w:r>
      <w:r w:rsidRPr="00000FA3">
        <w:rPr>
          <w:spacing w:val="-7"/>
          <w:sz w:val="22"/>
          <w:szCs w:val="22"/>
        </w:rPr>
        <w:t xml:space="preserve"> </w:t>
      </w:r>
      <w:r w:rsidRPr="00000FA3">
        <w:rPr>
          <w:sz w:val="22"/>
          <w:szCs w:val="22"/>
        </w:rPr>
        <w:t>the</w:t>
      </w:r>
      <w:r w:rsidRPr="00000FA3">
        <w:rPr>
          <w:spacing w:val="-7"/>
          <w:sz w:val="22"/>
          <w:szCs w:val="22"/>
        </w:rPr>
        <w:t xml:space="preserve"> </w:t>
      </w:r>
      <w:r w:rsidR="00BD3CA8" w:rsidRPr="00000FA3">
        <w:rPr>
          <w:sz w:val="22"/>
          <w:szCs w:val="22"/>
        </w:rPr>
        <w:t xml:space="preserve">Sewer </w:t>
      </w:r>
      <w:r w:rsidR="00FC0DA9" w:rsidRPr="00000FA3">
        <w:rPr>
          <w:sz w:val="22"/>
          <w:szCs w:val="22"/>
        </w:rPr>
        <w:t>District’s</w:t>
      </w:r>
      <w:r w:rsidRPr="00000FA3">
        <w:rPr>
          <w:spacing w:val="-5"/>
          <w:sz w:val="22"/>
          <w:szCs w:val="22"/>
        </w:rPr>
        <w:t xml:space="preserve"> </w:t>
      </w:r>
      <w:r w:rsidR="000C0D25" w:rsidRPr="00000FA3">
        <w:rPr>
          <w:sz w:val="22"/>
          <w:szCs w:val="22"/>
        </w:rPr>
        <w:t>Project Team</w:t>
      </w:r>
      <w:r w:rsidRPr="00000FA3">
        <w:rPr>
          <w:spacing w:val="-7"/>
          <w:sz w:val="22"/>
          <w:szCs w:val="22"/>
        </w:rPr>
        <w:t xml:space="preserve"> </w:t>
      </w:r>
      <w:r w:rsidRPr="00000FA3">
        <w:rPr>
          <w:sz w:val="22"/>
          <w:szCs w:val="22"/>
        </w:rPr>
        <w:t>to</w:t>
      </w:r>
      <w:r w:rsidRPr="00000FA3">
        <w:rPr>
          <w:spacing w:val="-8"/>
          <w:sz w:val="22"/>
          <w:szCs w:val="22"/>
        </w:rPr>
        <w:t xml:space="preserve"> </w:t>
      </w:r>
      <w:r w:rsidRPr="00000FA3">
        <w:rPr>
          <w:sz w:val="22"/>
          <w:szCs w:val="22"/>
        </w:rPr>
        <w:t>create</w:t>
      </w:r>
      <w:r w:rsidR="008F5D6B" w:rsidRPr="00000FA3">
        <w:rPr>
          <w:sz w:val="22"/>
          <w:szCs w:val="22"/>
        </w:rPr>
        <w:t xml:space="preserve"> </w:t>
      </w:r>
      <w:r w:rsidRPr="00000FA3">
        <w:rPr>
          <w:sz w:val="22"/>
          <w:szCs w:val="22"/>
        </w:rPr>
        <w:t>a</w:t>
      </w:r>
      <w:r w:rsidRPr="00000FA3">
        <w:rPr>
          <w:spacing w:val="-9"/>
          <w:sz w:val="22"/>
          <w:szCs w:val="22"/>
        </w:rPr>
        <w:t xml:space="preserve"> </w:t>
      </w:r>
      <w:r w:rsidR="00E27B5C">
        <w:rPr>
          <w:sz w:val="22"/>
          <w:szCs w:val="22"/>
        </w:rPr>
        <w:t>C</w:t>
      </w:r>
      <w:r w:rsidR="008F5D6B" w:rsidRPr="00D462E0">
        <w:rPr>
          <w:sz w:val="22"/>
          <w:szCs w:val="22"/>
        </w:rPr>
        <w:t>ompliance</w:t>
      </w:r>
      <w:r w:rsidR="008F5D6B" w:rsidRPr="00D462E0">
        <w:rPr>
          <w:spacing w:val="-7"/>
          <w:sz w:val="22"/>
          <w:szCs w:val="22"/>
        </w:rPr>
        <w:t xml:space="preserve"> </w:t>
      </w:r>
      <w:r w:rsidR="00E27B5C">
        <w:rPr>
          <w:spacing w:val="-2"/>
          <w:sz w:val="22"/>
          <w:szCs w:val="22"/>
        </w:rPr>
        <w:t>P</w:t>
      </w:r>
      <w:r w:rsidRPr="00000FA3">
        <w:rPr>
          <w:spacing w:val="-2"/>
          <w:sz w:val="22"/>
          <w:szCs w:val="22"/>
        </w:rPr>
        <w:t>lan.</w:t>
      </w:r>
    </w:p>
    <w:p w14:paraId="3236D4CC" w14:textId="77777777" w:rsidR="00856CA1" w:rsidRDefault="00856CA1" w:rsidP="0F0A726C">
      <w:pPr>
        <w:autoSpaceDE w:val="0"/>
        <w:autoSpaceDN w:val="0"/>
        <w:adjustRightInd w:val="0"/>
        <w:spacing w:after="240"/>
        <w:rPr>
          <w:b/>
          <w:bCs/>
          <w:sz w:val="22"/>
          <w:szCs w:val="22"/>
        </w:rPr>
      </w:pPr>
    </w:p>
    <w:p w14:paraId="02D53B6B" w14:textId="48688650" w:rsidR="00E36233" w:rsidRDefault="00E36233" w:rsidP="0F0A726C">
      <w:pPr>
        <w:autoSpaceDE w:val="0"/>
        <w:autoSpaceDN w:val="0"/>
        <w:adjustRightInd w:val="0"/>
        <w:spacing w:after="240"/>
        <w:rPr>
          <w:b/>
          <w:bCs/>
          <w:sz w:val="22"/>
          <w:szCs w:val="22"/>
        </w:rPr>
      </w:pPr>
      <w:r w:rsidRPr="0F0A726C">
        <w:rPr>
          <w:b/>
          <w:bCs/>
          <w:sz w:val="22"/>
          <w:szCs w:val="22"/>
        </w:rPr>
        <w:t>Deliverables</w:t>
      </w:r>
    </w:p>
    <w:p w14:paraId="5916A1EF" w14:textId="7C4E5CBA" w:rsidR="00213E7F" w:rsidRPr="00213E7F" w:rsidRDefault="00213E7F" w:rsidP="0F0A726C">
      <w:pPr>
        <w:pStyle w:val="ListParagraph"/>
        <w:widowControl w:val="0"/>
        <w:numPr>
          <w:ilvl w:val="0"/>
          <w:numId w:val="46"/>
        </w:numPr>
        <w:tabs>
          <w:tab w:val="left" w:pos="1659"/>
        </w:tabs>
        <w:autoSpaceDE w:val="0"/>
        <w:autoSpaceDN w:val="0"/>
        <w:spacing w:before="169" w:line="293" w:lineRule="exact"/>
        <w:rPr>
          <w:sz w:val="22"/>
          <w:szCs w:val="22"/>
        </w:rPr>
      </w:pPr>
      <w:r w:rsidRPr="00213E7F">
        <w:rPr>
          <w:sz w:val="22"/>
          <w:szCs w:val="22"/>
        </w:rPr>
        <w:t>Initial</w:t>
      </w:r>
      <w:r w:rsidRPr="00213E7F">
        <w:rPr>
          <w:spacing w:val="-10"/>
          <w:sz w:val="22"/>
          <w:szCs w:val="22"/>
        </w:rPr>
        <w:t xml:space="preserve"> </w:t>
      </w:r>
      <w:r w:rsidR="00E27B5C">
        <w:rPr>
          <w:sz w:val="22"/>
          <w:szCs w:val="22"/>
        </w:rPr>
        <w:t>A</w:t>
      </w:r>
      <w:r w:rsidRPr="00213E7F">
        <w:rPr>
          <w:sz w:val="22"/>
          <w:szCs w:val="22"/>
        </w:rPr>
        <w:t>udit</w:t>
      </w:r>
      <w:r w:rsidRPr="00213E7F">
        <w:rPr>
          <w:spacing w:val="-8"/>
          <w:sz w:val="22"/>
          <w:szCs w:val="22"/>
        </w:rPr>
        <w:t xml:space="preserve"> </w:t>
      </w:r>
      <w:r w:rsidR="00E27B5C">
        <w:rPr>
          <w:sz w:val="22"/>
          <w:szCs w:val="22"/>
        </w:rPr>
        <w:t>R</w:t>
      </w:r>
      <w:r w:rsidRPr="00213E7F">
        <w:rPr>
          <w:sz w:val="22"/>
          <w:szCs w:val="22"/>
        </w:rPr>
        <w:t>eport</w:t>
      </w:r>
      <w:r w:rsidRPr="00213E7F">
        <w:rPr>
          <w:spacing w:val="-8"/>
          <w:sz w:val="22"/>
          <w:szCs w:val="22"/>
        </w:rPr>
        <w:t xml:space="preserve"> </w:t>
      </w:r>
      <w:r w:rsidRPr="00213E7F">
        <w:rPr>
          <w:sz w:val="22"/>
          <w:szCs w:val="22"/>
        </w:rPr>
        <w:t>with</w:t>
      </w:r>
      <w:r w:rsidRPr="00213E7F">
        <w:rPr>
          <w:spacing w:val="-8"/>
          <w:sz w:val="22"/>
          <w:szCs w:val="22"/>
        </w:rPr>
        <w:t xml:space="preserve"> </w:t>
      </w:r>
      <w:r w:rsidRPr="00213E7F">
        <w:rPr>
          <w:sz w:val="22"/>
          <w:szCs w:val="22"/>
        </w:rPr>
        <w:t>identified</w:t>
      </w:r>
      <w:r w:rsidRPr="00213E7F">
        <w:rPr>
          <w:spacing w:val="-10"/>
          <w:sz w:val="22"/>
          <w:szCs w:val="22"/>
        </w:rPr>
        <w:t xml:space="preserve"> </w:t>
      </w:r>
      <w:r w:rsidRPr="00213E7F">
        <w:rPr>
          <w:sz w:val="22"/>
          <w:szCs w:val="22"/>
        </w:rPr>
        <w:t>issues</w:t>
      </w:r>
      <w:r w:rsidRPr="00213E7F">
        <w:rPr>
          <w:spacing w:val="-9"/>
          <w:sz w:val="22"/>
          <w:szCs w:val="22"/>
        </w:rPr>
        <w:t xml:space="preserve"> </w:t>
      </w:r>
      <w:r w:rsidRPr="00213E7F">
        <w:rPr>
          <w:sz w:val="22"/>
          <w:szCs w:val="22"/>
        </w:rPr>
        <w:t>and</w:t>
      </w:r>
      <w:r w:rsidRPr="00213E7F">
        <w:rPr>
          <w:spacing w:val="-8"/>
          <w:sz w:val="22"/>
          <w:szCs w:val="22"/>
        </w:rPr>
        <w:t xml:space="preserve"> </w:t>
      </w:r>
      <w:r w:rsidRPr="00213E7F">
        <w:rPr>
          <w:sz w:val="22"/>
          <w:szCs w:val="22"/>
        </w:rPr>
        <w:t>recommended</w:t>
      </w:r>
      <w:r w:rsidRPr="00213E7F">
        <w:rPr>
          <w:spacing w:val="-8"/>
          <w:sz w:val="22"/>
          <w:szCs w:val="22"/>
        </w:rPr>
        <w:t xml:space="preserve"> </w:t>
      </w:r>
      <w:r w:rsidR="0D9E3B4B" w:rsidRPr="00213E7F">
        <w:rPr>
          <w:spacing w:val="-8"/>
          <w:sz w:val="22"/>
          <w:szCs w:val="22"/>
        </w:rPr>
        <w:t xml:space="preserve">compliance and </w:t>
      </w:r>
      <w:r w:rsidRPr="00213E7F">
        <w:rPr>
          <w:sz w:val="22"/>
          <w:szCs w:val="22"/>
        </w:rPr>
        <w:t>remediation</w:t>
      </w:r>
      <w:r w:rsidRPr="00213E7F">
        <w:rPr>
          <w:spacing w:val="-8"/>
          <w:sz w:val="22"/>
          <w:szCs w:val="22"/>
        </w:rPr>
        <w:t xml:space="preserve"> </w:t>
      </w:r>
      <w:r w:rsidRPr="00213E7F">
        <w:rPr>
          <w:spacing w:val="-2"/>
          <w:sz w:val="22"/>
          <w:szCs w:val="22"/>
        </w:rPr>
        <w:t>strategies.</w:t>
      </w:r>
    </w:p>
    <w:p w14:paraId="3282001C" w14:textId="220E36FD" w:rsidR="00213E7F" w:rsidRPr="00213E7F" w:rsidRDefault="00213E7F" w:rsidP="0F0A726C">
      <w:pPr>
        <w:pStyle w:val="ListParagraph"/>
        <w:widowControl w:val="0"/>
        <w:numPr>
          <w:ilvl w:val="0"/>
          <w:numId w:val="46"/>
        </w:numPr>
        <w:tabs>
          <w:tab w:val="left" w:pos="1659"/>
        </w:tabs>
        <w:autoSpaceDE w:val="0"/>
        <w:autoSpaceDN w:val="0"/>
        <w:spacing w:line="293" w:lineRule="exact"/>
        <w:rPr>
          <w:sz w:val="22"/>
          <w:szCs w:val="22"/>
        </w:rPr>
      </w:pPr>
      <w:r w:rsidRPr="00213E7F">
        <w:rPr>
          <w:sz w:val="22"/>
          <w:szCs w:val="22"/>
        </w:rPr>
        <w:t>Final</w:t>
      </w:r>
      <w:r w:rsidRPr="00213E7F">
        <w:rPr>
          <w:spacing w:val="-8"/>
          <w:sz w:val="22"/>
          <w:szCs w:val="22"/>
        </w:rPr>
        <w:t xml:space="preserve"> </w:t>
      </w:r>
      <w:r w:rsidR="00E27B5C">
        <w:rPr>
          <w:sz w:val="22"/>
          <w:szCs w:val="22"/>
        </w:rPr>
        <w:t>C</w:t>
      </w:r>
      <w:r w:rsidRPr="00213E7F">
        <w:rPr>
          <w:sz w:val="22"/>
          <w:szCs w:val="22"/>
        </w:rPr>
        <w:t>ompliance</w:t>
      </w:r>
      <w:r w:rsidRPr="00213E7F">
        <w:rPr>
          <w:spacing w:val="-9"/>
          <w:sz w:val="22"/>
          <w:szCs w:val="22"/>
        </w:rPr>
        <w:t xml:space="preserve"> </w:t>
      </w:r>
      <w:r w:rsidR="00E27B5C">
        <w:rPr>
          <w:sz w:val="22"/>
          <w:szCs w:val="22"/>
        </w:rPr>
        <w:t>Plan</w:t>
      </w:r>
      <w:r w:rsidRPr="00213E7F">
        <w:rPr>
          <w:spacing w:val="-2"/>
          <w:sz w:val="22"/>
          <w:szCs w:val="22"/>
        </w:rPr>
        <w:t>.</w:t>
      </w:r>
    </w:p>
    <w:p w14:paraId="5871FD1D" w14:textId="08180E12" w:rsidR="003D62AD" w:rsidRPr="005A539F" w:rsidRDefault="003D62AD" w:rsidP="0F0A726C">
      <w:pPr>
        <w:spacing w:after="240"/>
        <w:rPr>
          <w:sz w:val="22"/>
          <w:szCs w:val="22"/>
        </w:rPr>
      </w:pPr>
    </w:p>
    <w:p w14:paraId="198C4F99" w14:textId="63CFAEBC" w:rsidR="003500B5" w:rsidRPr="005A539F" w:rsidRDefault="00342340" w:rsidP="00F7117F">
      <w:pPr>
        <w:pStyle w:val="BodyText"/>
        <w:spacing w:after="240"/>
        <w:rPr>
          <w:color w:val="000000"/>
          <w:sz w:val="22"/>
          <w:szCs w:val="22"/>
        </w:rPr>
      </w:pPr>
      <w:r w:rsidRPr="0F0A726C">
        <w:rPr>
          <w:color w:val="000000" w:themeColor="text1"/>
          <w:sz w:val="22"/>
          <w:szCs w:val="22"/>
        </w:rPr>
        <w:t xml:space="preserve">The </w:t>
      </w:r>
      <w:r w:rsidR="00BE592D" w:rsidRPr="0F0A726C">
        <w:rPr>
          <w:color w:val="000000" w:themeColor="text1"/>
          <w:sz w:val="22"/>
          <w:szCs w:val="22"/>
        </w:rPr>
        <w:t>project</w:t>
      </w:r>
      <w:r w:rsidR="00A14BA0" w:rsidRPr="0F0A726C">
        <w:rPr>
          <w:color w:val="000000" w:themeColor="text1"/>
          <w:sz w:val="22"/>
          <w:szCs w:val="22"/>
        </w:rPr>
        <w:t xml:space="preserve"> approach and methodology </w:t>
      </w:r>
      <w:r w:rsidR="003774DB" w:rsidRPr="0F0A726C">
        <w:rPr>
          <w:color w:val="000000" w:themeColor="text1"/>
          <w:sz w:val="22"/>
          <w:szCs w:val="22"/>
        </w:rPr>
        <w:t>shall</w:t>
      </w:r>
      <w:r w:rsidRPr="0F0A726C">
        <w:rPr>
          <w:color w:val="000000" w:themeColor="text1"/>
          <w:sz w:val="22"/>
          <w:szCs w:val="22"/>
        </w:rPr>
        <w:t xml:space="preserve"> utilize industry best practices</w:t>
      </w:r>
      <w:r w:rsidR="0020078B" w:rsidRPr="0F0A726C">
        <w:rPr>
          <w:color w:val="000000" w:themeColor="text1"/>
          <w:sz w:val="22"/>
          <w:szCs w:val="22"/>
        </w:rPr>
        <w:t>, tools</w:t>
      </w:r>
      <w:r w:rsidR="00C016FA" w:rsidRPr="0F0A726C">
        <w:rPr>
          <w:color w:val="000000" w:themeColor="text1"/>
          <w:sz w:val="22"/>
          <w:szCs w:val="22"/>
        </w:rPr>
        <w:t>,</w:t>
      </w:r>
      <w:r w:rsidRPr="0F0A726C">
        <w:rPr>
          <w:color w:val="000000" w:themeColor="text1"/>
          <w:sz w:val="22"/>
          <w:szCs w:val="22"/>
        </w:rPr>
        <w:t xml:space="preserve"> </w:t>
      </w:r>
      <w:r w:rsidR="00066ECB" w:rsidRPr="0F0A726C">
        <w:rPr>
          <w:color w:val="000000" w:themeColor="text1"/>
          <w:sz w:val="22"/>
          <w:szCs w:val="22"/>
        </w:rPr>
        <w:t xml:space="preserve">and </w:t>
      </w:r>
      <w:r w:rsidR="008A0AEC" w:rsidRPr="0F0A726C">
        <w:rPr>
          <w:color w:val="000000" w:themeColor="text1"/>
          <w:sz w:val="22"/>
          <w:szCs w:val="22"/>
        </w:rPr>
        <w:t>proven technologies.</w:t>
      </w:r>
      <w:r w:rsidR="00C12C9D" w:rsidRPr="0F0A726C">
        <w:rPr>
          <w:color w:val="000000" w:themeColor="text1"/>
          <w:sz w:val="22"/>
          <w:szCs w:val="22"/>
        </w:rPr>
        <w:t xml:space="preserve"> </w:t>
      </w:r>
      <w:r w:rsidR="00D27F98" w:rsidRPr="0F0A726C">
        <w:rPr>
          <w:color w:val="000000" w:themeColor="text1"/>
          <w:sz w:val="22"/>
          <w:szCs w:val="22"/>
        </w:rPr>
        <w:t xml:space="preserve">In addition, the project scope </w:t>
      </w:r>
      <w:r w:rsidR="00AA4ACA" w:rsidRPr="0F0A726C">
        <w:rPr>
          <w:color w:val="000000" w:themeColor="text1"/>
          <w:sz w:val="22"/>
          <w:szCs w:val="22"/>
        </w:rPr>
        <w:t>sh</w:t>
      </w:r>
      <w:r w:rsidR="00D23AA0" w:rsidRPr="0F0A726C">
        <w:rPr>
          <w:color w:val="000000" w:themeColor="text1"/>
          <w:sz w:val="22"/>
          <w:szCs w:val="22"/>
        </w:rPr>
        <w:t>all</w:t>
      </w:r>
      <w:r w:rsidR="00245CFC" w:rsidRPr="0F0A726C">
        <w:rPr>
          <w:color w:val="000000" w:themeColor="text1"/>
          <w:sz w:val="22"/>
          <w:szCs w:val="22"/>
        </w:rPr>
        <w:t xml:space="preserve"> </w:t>
      </w:r>
      <w:r w:rsidR="00D27F98" w:rsidRPr="0F0A726C">
        <w:rPr>
          <w:color w:val="000000" w:themeColor="text1"/>
          <w:sz w:val="22"/>
          <w:szCs w:val="22"/>
        </w:rPr>
        <w:t>reflect the technical</w:t>
      </w:r>
      <w:r w:rsidR="0041682C" w:rsidRPr="0F0A726C">
        <w:rPr>
          <w:color w:val="000000" w:themeColor="text1"/>
          <w:sz w:val="22"/>
          <w:szCs w:val="22"/>
        </w:rPr>
        <w:t xml:space="preserve"> </w:t>
      </w:r>
      <w:r w:rsidR="00D27F98" w:rsidRPr="0F0A726C">
        <w:rPr>
          <w:color w:val="000000" w:themeColor="text1"/>
          <w:sz w:val="22"/>
          <w:szCs w:val="22"/>
        </w:rPr>
        <w:t xml:space="preserve">and project management services for the overall effort that the </w:t>
      </w:r>
      <w:r w:rsidR="003F2EB4" w:rsidRPr="0F0A726C">
        <w:rPr>
          <w:color w:val="auto"/>
          <w:sz w:val="22"/>
          <w:szCs w:val="22"/>
        </w:rPr>
        <w:t xml:space="preserve">Sewer </w:t>
      </w:r>
      <w:r w:rsidR="00D27F98" w:rsidRPr="0F0A726C">
        <w:rPr>
          <w:color w:val="000000" w:themeColor="text1"/>
          <w:sz w:val="22"/>
          <w:szCs w:val="22"/>
        </w:rPr>
        <w:t xml:space="preserve">District staff has determined necessary </w:t>
      </w:r>
      <w:r w:rsidR="00FD2A13" w:rsidRPr="0F0A726C">
        <w:rPr>
          <w:color w:val="000000" w:themeColor="text1"/>
          <w:sz w:val="22"/>
          <w:szCs w:val="22"/>
        </w:rPr>
        <w:t>to complete the project successfully</w:t>
      </w:r>
      <w:r w:rsidR="00D27F98" w:rsidRPr="0F0A726C">
        <w:rPr>
          <w:color w:val="000000" w:themeColor="text1"/>
          <w:sz w:val="22"/>
          <w:szCs w:val="22"/>
        </w:rPr>
        <w:t xml:space="preserve">.  </w:t>
      </w:r>
    </w:p>
    <w:p w14:paraId="343AF7FF" w14:textId="02AE957E" w:rsidR="00E85C11" w:rsidRPr="005A539F" w:rsidRDefault="00D27F98" w:rsidP="00F7117F">
      <w:pPr>
        <w:pStyle w:val="BodyText"/>
        <w:spacing w:after="240"/>
        <w:rPr>
          <w:color w:val="000000"/>
          <w:sz w:val="22"/>
          <w:szCs w:val="22"/>
        </w:rPr>
      </w:pPr>
      <w:r w:rsidRPr="0F0A726C">
        <w:rPr>
          <w:color w:val="000000" w:themeColor="text1"/>
          <w:sz w:val="22"/>
          <w:szCs w:val="22"/>
        </w:rPr>
        <w:t xml:space="preserve">The </w:t>
      </w:r>
      <w:r w:rsidR="009A09E6" w:rsidRPr="0F0A726C">
        <w:rPr>
          <w:color w:val="000000" w:themeColor="text1"/>
          <w:sz w:val="22"/>
          <w:szCs w:val="22"/>
        </w:rPr>
        <w:t>C</w:t>
      </w:r>
      <w:r w:rsidRPr="0F0A726C">
        <w:rPr>
          <w:color w:val="000000" w:themeColor="text1"/>
          <w:sz w:val="22"/>
          <w:szCs w:val="22"/>
        </w:rPr>
        <w:t>onsultant shall be fully responsible for the</w:t>
      </w:r>
      <w:r w:rsidR="00C36126" w:rsidRPr="0F0A726C">
        <w:rPr>
          <w:color w:val="000000" w:themeColor="text1"/>
          <w:sz w:val="22"/>
          <w:szCs w:val="22"/>
        </w:rPr>
        <w:t xml:space="preserve"> </w:t>
      </w:r>
      <w:r w:rsidR="00BE233B" w:rsidRPr="0F0A726C">
        <w:rPr>
          <w:color w:val="000000" w:themeColor="text1"/>
          <w:sz w:val="22"/>
          <w:szCs w:val="22"/>
        </w:rPr>
        <w:t>Statement of Work</w:t>
      </w:r>
      <w:r w:rsidRPr="0F0A726C">
        <w:rPr>
          <w:color w:val="000000" w:themeColor="text1"/>
          <w:sz w:val="22"/>
          <w:szCs w:val="22"/>
        </w:rPr>
        <w:t xml:space="preserve"> </w:t>
      </w:r>
      <w:r w:rsidR="009A09E6" w:rsidRPr="0F0A726C">
        <w:rPr>
          <w:color w:val="000000" w:themeColor="text1"/>
          <w:sz w:val="22"/>
          <w:szCs w:val="22"/>
        </w:rPr>
        <w:t>per the requirements</w:t>
      </w:r>
      <w:r w:rsidRPr="0F0A726C">
        <w:rPr>
          <w:color w:val="000000" w:themeColor="text1"/>
          <w:sz w:val="22"/>
          <w:szCs w:val="22"/>
        </w:rPr>
        <w:t xml:space="preserve"> in this RFP. </w:t>
      </w:r>
      <w:r w:rsidR="00D742DA" w:rsidRPr="0F0A726C">
        <w:rPr>
          <w:color w:val="000000" w:themeColor="text1"/>
          <w:sz w:val="22"/>
          <w:szCs w:val="22"/>
        </w:rPr>
        <w:t>The Consultant’s proposal must include</w:t>
      </w:r>
      <w:r w:rsidRPr="0F0A726C">
        <w:rPr>
          <w:color w:val="000000" w:themeColor="text1"/>
          <w:sz w:val="22"/>
          <w:szCs w:val="22"/>
        </w:rPr>
        <w:t xml:space="preserve"> </w:t>
      </w:r>
      <w:r w:rsidR="00FB556E" w:rsidRPr="0F0A726C">
        <w:rPr>
          <w:color w:val="000000" w:themeColor="text1"/>
          <w:sz w:val="22"/>
          <w:szCs w:val="22"/>
        </w:rPr>
        <w:t xml:space="preserve">any potential </w:t>
      </w:r>
      <w:r w:rsidRPr="0F0A726C">
        <w:rPr>
          <w:color w:val="000000" w:themeColor="text1"/>
          <w:sz w:val="22"/>
          <w:szCs w:val="22"/>
        </w:rPr>
        <w:t>software</w:t>
      </w:r>
      <w:r w:rsidR="00FB556E" w:rsidRPr="0F0A726C">
        <w:rPr>
          <w:color w:val="000000" w:themeColor="text1"/>
          <w:sz w:val="22"/>
          <w:szCs w:val="22"/>
        </w:rPr>
        <w:t xml:space="preserve"> and </w:t>
      </w:r>
      <w:r w:rsidRPr="0F0A726C">
        <w:rPr>
          <w:color w:val="000000" w:themeColor="text1"/>
          <w:sz w:val="22"/>
          <w:szCs w:val="22"/>
        </w:rPr>
        <w:t>licensing</w:t>
      </w:r>
      <w:r w:rsidR="00FB556E" w:rsidRPr="0F0A726C">
        <w:rPr>
          <w:color w:val="000000" w:themeColor="text1"/>
          <w:sz w:val="22"/>
          <w:szCs w:val="22"/>
        </w:rPr>
        <w:t xml:space="preserve"> </w:t>
      </w:r>
      <w:r w:rsidR="00FB556E" w:rsidRPr="0F0A726C">
        <w:rPr>
          <w:color w:val="000000" w:themeColor="text1"/>
          <w:sz w:val="22"/>
          <w:szCs w:val="22"/>
        </w:rPr>
        <w:lastRenderedPageBreak/>
        <w:t>cost</w:t>
      </w:r>
      <w:r w:rsidRPr="0F0A726C">
        <w:rPr>
          <w:color w:val="000000" w:themeColor="text1"/>
          <w:sz w:val="22"/>
          <w:szCs w:val="22"/>
        </w:rPr>
        <w:t xml:space="preserve">, deliverables, project management, </w:t>
      </w:r>
      <w:r w:rsidR="00FB556E" w:rsidRPr="0F0A726C">
        <w:rPr>
          <w:color w:val="000000" w:themeColor="text1"/>
          <w:sz w:val="22"/>
          <w:szCs w:val="22"/>
        </w:rPr>
        <w:t xml:space="preserve">programming </w:t>
      </w:r>
      <w:r w:rsidRPr="0F0A726C">
        <w:rPr>
          <w:color w:val="000000" w:themeColor="text1"/>
          <w:sz w:val="22"/>
          <w:szCs w:val="22"/>
        </w:rPr>
        <w:t>analysis and design, training</w:t>
      </w:r>
      <w:r w:rsidR="00985A4C" w:rsidRPr="0F0A726C">
        <w:rPr>
          <w:color w:val="000000" w:themeColor="text1"/>
          <w:sz w:val="22"/>
          <w:szCs w:val="22"/>
        </w:rPr>
        <w:t>,</w:t>
      </w:r>
      <w:r w:rsidRPr="0F0A726C">
        <w:rPr>
          <w:color w:val="000000" w:themeColor="text1"/>
          <w:sz w:val="22"/>
          <w:szCs w:val="22"/>
        </w:rPr>
        <w:t xml:space="preserve"> knowledge transfer, required testing, documentation</w:t>
      </w:r>
      <w:r w:rsidR="00BE2AED" w:rsidRPr="0F0A726C">
        <w:rPr>
          <w:color w:val="000000" w:themeColor="text1"/>
          <w:sz w:val="22"/>
          <w:szCs w:val="22"/>
        </w:rPr>
        <w:t>,</w:t>
      </w:r>
      <w:r w:rsidR="00DB6032" w:rsidRPr="0F0A726C">
        <w:rPr>
          <w:color w:val="000000" w:themeColor="text1"/>
          <w:sz w:val="22"/>
          <w:szCs w:val="22"/>
        </w:rPr>
        <w:t xml:space="preserve"> </w:t>
      </w:r>
      <w:r w:rsidRPr="0F0A726C">
        <w:rPr>
          <w:color w:val="000000" w:themeColor="text1"/>
          <w:sz w:val="22"/>
          <w:szCs w:val="22"/>
        </w:rPr>
        <w:t>and other products and professional services required to fully</w:t>
      </w:r>
      <w:r w:rsidR="005251E6" w:rsidRPr="0F0A726C">
        <w:rPr>
          <w:color w:val="000000" w:themeColor="text1"/>
          <w:sz w:val="22"/>
          <w:szCs w:val="22"/>
        </w:rPr>
        <w:t xml:space="preserve"> develop </w:t>
      </w:r>
      <w:r w:rsidRPr="0F0A726C">
        <w:rPr>
          <w:color w:val="000000" w:themeColor="text1"/>
          <w:sz w:val="22"/>
          <w:szCs w:val="22"/>
        </w:rPr>
        <w:t>the solution offered.</w:t>
      </w:r>
      <w:r w:rsidR="00CB7B09" w:rsidRPr="0F0A726C">
        <w:rPr>
          <w:color w:val="000000" w:themeColor="text1"/>
          <w:sz w:val="22"/>
          <w:szCs w:val="22"/>
        </w:rPr>
        <w:t xml:space="preserve"> </w:t>
      </w:r>
    </w:p>
    <w:p w14:paraId="3A1F5BD7" w14:textId="77777777" w:rsidR="003500B5" w:rsidRPr="005A539F" w:rsidRDefault="003500B5" w:rsidP="00F7117F">
      <w:pPr>
        <w:pStyle w:val="BodyText"/>
        <w:spacing w:after="240"/>
        <w:rPr>
          <w:color w:val="000000"/>
          <w:sz w:val="22"/>
          <w:szCs w:val="22"/>
        </w:rPr>
      </w:pPr>
    </w:p>
    <w:p w14:paraId="75F28904" w14:textId="77C0D391" w:rsidR="003612C1" w:rsidRPr="005A539F" w:rsidRDefault="282A00BB" w:rsidP="0F0A726C">
      <w:pPr>
        <w:pStyle w:val="Heading1"/>
        <w:rPr>
          <w:rFonts w:ascii="Ideal Sans Office" w:hAnsi="Ideal Sans Office"/>
          <w:sz w:val="22"/>
          <w:szCs w:val="22"/>
        </w:rPr>
      </w:pPr>
      <w:r w:rsidRPr="0F0A726C">
        <w:rPr>
          <w:rFonts w:ascii="Ideal Sans Office" w:hAnsi="Ideal Sans Office"/>
          <w:sz w:val="22"/>
          <w:szCs w:val="22"/>
        </w:rPr>
        <w:t xml:space="preserve">SECTION </w:t>
      </w:r>
      <w:r w:rsidR="0056244E" w:rsidRPr="0F0A726C">
        <w:rPr>
          <w:rFonts w:ascii="Ideal Sans Office" w:hAnsi="Ideal Sans Office"/>
          <w:sz w:val="22"/>
          <w:szCs w:val="22"/>
        </w:rPr>
        <w:t xml:space="preserve">III </w:t>
      </w:r>
      <w:r w:rsidRPr="0F0A726C">
        <w:rPr>
          <w:rFonts w:ascii="Ideal Sans Office" w:hAnsi="Ideal Sans Office"/>
          <w:sz w:val="22"/>
          <w:szCs w:val="22"/>
        </w:rPr>
        <w:t>- SCHEDULE</w:t>
      </w:r>
    </w:p>
    <w:p w14:paraId="747F6360" w14:textId="728AB575" w:rsidR="003612C1" w:rsidRPr="005A539F" w:rsidRDefault="282A00BB" w:rsidP="0F0A726C">
      <w:pPr>
        <w:pStyle w:val="Heading2"/>
        <w:spacing w:before="0"/>
        <w:rPr>
          <w:rFonts w:ascii="Ideal Sans Office" w:hAnsi="Ideal Sans Office"/>
          <w:color w:val="auto"/>
          <w:sz w:val="22"/>
          <w:szCs w:val="22"/>
        </w:rPr>
      </w:pPr>
      <w:r w:rsidRPr="0F0A726C">
        <w:rPr>
          <w:rFonts w:ascii="Ideal Sans Office" w:hAnsi="Ideal Sans Office"/>
          <w:color w:val="auto"/>
          <w:sz w:val="22"/>
          <w:szCs w:val="22"/>
        </w:rPr>
        <w:t>Project Schedule</w:t>
      </w:r>
    </w:p>
    <w:p w14:paraId="6169B5B5" w14:textId="5D594095" w:rsidR="003612C1" w:rsidRDefault="282A00BB" w:rsidP="007B2232">
      <w:pPr>
        <w:tabs>
          <w:tab w:val="left" w:pos="720"/>
          <w:tab w:val="left" w:pos="1008"/>
        </w:tabs>
        <w:spacing w:after="240"/>
        <w:rPr>
          <w:sz w:val="22"/>
          <w:szCs w:val="22"/>
        </w:rPr>
      </w:pPr>
      <w:r w:rsidRPr="0F0A726C">
        <w:rPr>
          <w:sz w:val="22"/>
          <w:szCs w:val="22"/>
        </w:rPr>
        <w:t xml:space="preserve">The </w:t>
      </w:r>
      <w:r w:rsidR="00E25B3C" w:rsidRPr="0F0A726C">
        <w:rPr>
          <w:sz w:val="22"/>
          <w:szCs w:val="22"/>
        </w:rPr>
        <w:t xml:space="preserve">Accessibility of Web Information and Services Project </w:t>
      </w:r>
      <w:r w:rsidR="00BF7ED5" w:rsidRPr="00165E9D">
        <w:rPr>
          <w:sz w:val="22"/>
          <w:szCs w:val="22"/>
        </w:rPr>
        <w:t xml:space="preserve">is envisioned as a </w:t>
      </w:r>
      <w:r w:rsidR="00C43C97" w:rsidRPr="00AF21EF">
        <w:rPr>
          <w:sz w:val="22"/>
          <w:szCs w:val="22"/>
        </w:rPr>
        <w:t>four</w:t>
      </w:r>
      <w:r w:rsidR="0040270E" w:rsidRPr="00AF21EF">
        <w:rPr>
          <w:sz w:val="22"/>
          <w:szCs w:val="22"/>
        </w:rPr>
        <w:t xml:space="preserve">—to </w:t>
      </w:r>
      <w:r w:rsidR="00F445B9" w:rsidRPr="00AF21EF">
        <w:rPr>
          <w:sz w:val="22"/>
          <w:szCs w:val="22"/>
        </w:rPr>
        <w:t>six</w:t>
      </w:r>
      <w:r w:rsidR="0040270E" w:rsidRPr="00AF21EF">
        <w:rPr>
          <w:sz w:val="22"/>
          <w:szCs w:val="22"/>
        </w:rPr>
        <w:t xml:space="preserve">-month </w:t>
      </w:r>
      <w:r w:rsidR="0040270E" w:rsidRPr="00165E9D">
        <w:rPr>
          <w:sz w:val="22"/>
          <w:szCs w:val="22"/>
        </w:rPr>
        <w:t>effort. The</w:t>
      </w:r>
      <w:r w:rsidRPr="0F0A726C">
        <w:rPr>
          <w:sz w:val="22"/>
          <w:szCs w:val="22"/>
        </w:rPr>
        <w:t xml:space="preserve"> detailed schedule for the RFP evaluation and selection process is as follows</w:t>
      </w:r>
      <w:r w:rsidR="007E353F" w:rsidRPr="0F0A726C">
        <w:rPr>
          <w:sz w:val="22"/>
          <w:szCs w:val="22"/>
        </w:rPr>
        <w:t xml:space="preserve">. </w:t>
      </w:r>
      <w:r w:rsidR="007E353F" w:rsidRPr="0F0A726C">
        <w:rPr>
          <w:b/>
          <w:bCs/>
          <w:sz w:val="22"/>
          <w:szCs w:val="22"/>
        </w:rPr>
        <w:t xml:space="preserve">Please note: The following dates may change due to </w:t>
      </w:r>
      <w:r w:rsidR="00D00563" w:rsidRPr="0F0A726C">
        <w:rPr>
          <w:b/>
          <w:bCs/>
          <w:sz w:val="22"/>
          <w:szCs w:val="22"/>
        </w:rPr>
        <w:t xml:space="preserve">availability and unforeseen circumstances. Updates will be posted </w:t>
      </w:r>
      <w:r w:rsidR="00F77A1C" w:rsidRPr="0F0A726C">
        <w:rPr>
          <w:b/>
          <w:bCs/>
          <w:sz w:val="22"/>
          <w:szCs w:val="22"/>
        </w:rPr>
        <w:t>on</w:t>
      </w:r>
      <w:r w:rsidR="00D00563" w:rsidRPr="0F0A726C">
        <w:rPr>
          <w:b/>
          <w:bCs/>
          <w:sz w:val="22"/>
          <w:szCs w:val="22"/>
        </w:rPr>
        <w:t xml:space="preserve"> the </w:t>
      </w:r>
      <w:r w:rsidR="00F77A1C" w:rsidRPr="0F0A726C">
        <w:rPr>
          <w:b/>
          <w:bCs/>
          <w:sz w:val="22"/>
          <w:szCs w:val="22"/>
        </w:rPr>
        <w:t>Sewer</w:t>
      </w:r>
      <w:r w:rsidR="00F77A1C" w:rsidRPr="0F0A726C">
        <w:rPr>
          <w:sz w:val="22"/>
          <w:szCs w:val="22"/>
        </w:rPr>
        <w:t xml:space="preserve"> </w:t>
      </w:r>
      <w:r w:rsidR="00D00563" w:rsidRPr="0F0A726C">
        <w:rPr>
          <w:b/>
          <w:bCs/>
          <w:sz w:val="22"/>
          <w:szCs w:val="22"/>
        </w:rPr>
        <w:t>District</w:t>
      </w:r>
      <w:r w:rsidR="00F77A1C" w:rsidRPr="0F0A726C">
        <w:rPr>
          <w:b/>
          <w:bCs/>
          <w:sz w:val="22"/>
          <w:szCs w:val="22"/>
        </w:rPr>
        <w:t>’s</w:t>
      </w:r>
      <w:r w:rsidR="00D00563" w:rsidRPr="0F0A726C">
        <w:rPr>
          <w:b/>
          <w:bCs/>
          <w:sz w:val="22"/>
          <w:szCs w:val="22"/>
        </w:rPr>
        <w:t xml:space="preserve"> website</w:t>
      </w:r>
      <w:r w:rsidR="00A74DDB" w:rsidRPr="0F0A726C">
        <w:rPr>
          <w:b/>
          <w:bCs/>
          <w:sz w:val="22"/>
          <w:szCs w:val="22"/>
        </w:rPr>
        <w:t>.</w:t>
      </w:r>
      <w:r w:rsidRPr="0F0A726C">
        <w:rPr>
          <w:sz w:val="22"/>
          <w:szCs w:val="22"/>
        </w:rPr>
        <w:t xml:space="preserve"> </w:t>
      </w:r>
    </w:p>
    <w:tbl>
      <w:tblPr>
        <w:tblStyle w:val="TableGrid"/>
        <w:tblW w:w="0" w:type="auto"/>
        <w:tblLook w:val="04A0" w:firstRow="1" w:lastRow="0" w:firstColumn="1" w:lastColumn="0" w:noHBand="0" w:noVBand="1"/>
      </w:tblPr>
      <w:tblGrid>
        <w:gridCol w:w="4675"/>
        <w:gridCol w:w="4675"/>
      </w:tblGrid>
      <w:tr w:rsidR="005970BC" w14:paraId="70B68380" w14:textId="77777777" w:rsidTr="007B2232">
        <w:trPr>
          <w:trHeight w:val="300"/>
        </w:trPr>
        <w:tc>
          <w:tcPr>
            <w:tcW w:w="4675" w:type="dxa"/>
          </w:tcPr>
          <w:p w14:paraId="30CB569C" w14:textId="1769425A" w:rsidR="005970BC" w:rsidRDefault="005970BC" w:rsidP="003500B5">
            <w:pPr>
              <w:tabs>
                <w:tab w:val="left" w:pos="720"/>
                <w:tab w:val="left" w:pos="1008"/>
              </w:tabs>
              <w:spacing w:after="240"/>
              <w:jc w:val="both"/>
              <w:rPr>
                <w:sz w:val="22"/>
                <w:szCs w:val="22"/>
              </w:rPr>
            </w:pPr>
            <w:r w:rsidRPr="005A539F">
              <w:rPr>
                <w:rFonts w:eastAsia="Calibri"/>
                <w:sz w:val="22"/>
                <w:szCs w:val="22"/>
              </w:rPr>
              <w:t>Issue RFP</w:t>
            </w:r>
          </w:p>
        </w:tc>
        <w:tc>
          <w:tcPr>
            <w:tcW w:w="4675" w:type="dxa"/>
          </w:tcPr>
          <w:p w14:paraId="03C67D03" w14:textId="2410CE3D" w:rsidR="005970BC" w:rsidRPr="0056398C" w:rsidRDefault="00596C43" w:rsidP="68501F8A">
            <w:pPr>
              <w:tabs>
                <w:tab w:val="left" w:pos="720"/>
                <w:tab w:val="left" w:pos="1008"/>
              </w:tabs>
              <w:spacing w:after="240" w:line="259" w:lineRule="auto"/>
              <w:jc w:val="right"/>
              <w:rPr>
                <w:rFonts w:eastAsia="Ideal Sans Office" w:cs="Ideal Sans Office"/>
                <w:sz w:val="22"/>
                <w:szCs w:val="22"/>
              </w:rPr>
            </w:pPr>
            <w:r w:rsidRPr="0056398C">
              <w:rPr>
                <w:rFonts w:eastAsia="Calibri"/>
                <w:sz w:val="22"/>
                <w:szCs w:val="22"/>
              </w:rPr>
              <w:t>June 5</w:t>
            </w:r>
            <w:r w:rsidR="53F82649" w:rsidRPr="0056398C">
              <w:rPr>
                <w:rFonts w:eastAsia="Calibri"/>
                <w:sz w:val="22"/>
                <w:szCs w:val="22"/>
              </w:rPr>
              <w:t>, 2025</w:t>
            </w:r>
          </w:p>
        </w:tc>
      </w:tr>
      <w:tr w:rsidR="005970BC" w14:paraId="376EC0A9" w14:textId="77777777" w:rsidTr="007B2232">
        <w:trPr>
          <w:trHeight w:val="300"/>
        </w:trPr>
        <w:tc>
          <w:tcPr>
            <w:tcW w:w="4675" w:type="dxa"/>
          </w:tcPr>
          <w:p w14:paraId="24DFB42C" w14:textId="01C2008C" w:rsidR="005970BC" w:rsidRDefault="005970BC" w:rsidP="003500B5">
            <w:pPr>
              <w:tabs>
                <w:tab w:val="left" w:pos="720"/>
                <w:tab w:val="left" w:pos="1008"/>
              </w:tabs>
              <w:spacing w:after="240"/>
              <w:jc w:val="both"/>
              <w:rPr>
                <w:sz w:val="22"/>
                <w:szCs w:val="22"/>
              </w:rPr>
            </w:pPr>
            <w:r w:rsidRPr="005A539F">
              <w:rPr>
                <w:rFonts w:eastAsia="Calibri"/>
                <w:sz w:val="22"/>
                <w:szCs w:val="22"/>
              </w:rPr>
              <w:t>Last Day to Submit Questions</w:t>
            </w:r>
          </w:p>
        </w:tc>
        <w:tc>
          <w:tcPr>
            <w:tcW w:w="4675" w:type="dxa"/>
          </w:tcPr>
          <w:p w14:paraId="350FBA67" w14:textId="3D704324" w:rsidR="005970BC" w:rsidRPr="0056398C" w:rsidRDefault="006F0E05" w:rsidP="00926935">
            <w:pPr>
              <w:tabs>
                <w:tab w:val="left" w:pos="720"/>
                <w:tab w:val="left" w:pos="1008"/>
              </w:tabs>
              <w:spacing w:after="240"/>
              <w:jc w:val="right"/>
              <w:rPr>
                <w:sz w:val="22"/>
                <w:szCs w:val="22"/>
              </w:rPr>
            </w:pPr>
            <w:r w:rsidRPr="0056398C">
              <w:rPr>
                <w:rFonts w:eastAsia="Calibri"/>
                <w:sz w:val="22"/>
                <w:szCs w:val="22"/>
              </w:rPr>
              <w:t>June 13</w:t>
            </w:r>
            <w:r w:rsidR="7F91806B" w:rsidRPr="0056398C">
              <w:rPr>
                <w:rFonts w:eastAsia="Calibri"/>
                <w:sz w:val="22"/>
                <w:szCs w:val="22"/>
              </w:rPr>
              <w:t>, 2025</w:t>
            </w:r>
            <w:r w:rsidR="005970BC" w:rsidRPr="0056398C">
              <w:rPr>
                <w:rFonts w:eastAsia="Calibri"/>
                <w:sz w:val="22"/>
                <w:szCs w:val="22"/>
              </w:rPr>
              <w:t>, by 4:30 pm</w:t>
            </w:r>
          </w:p>
        </w:tc>
      </w:tr>
      <w:tr w:rsidR="005970BC" w14:paraId="4335DBE8" w14:textId="77777777" w:rsidTr="007B2232">
        <w:trPr>
          <w:trHeight w:val="300"/>
        </w:trPr>
        <w:tc>
          <w:tcPr>
            <w:tcW w:w="4675" w:type="dxa"/>
          </w:tcPr>
          <w:p w14:paraId="2EE1D28F" w14:textId="24ADB2AD" w:rsidR="005970BC" w:rsidRDefault="005970BC" w:rsidP="003500B5">
            <w:pPr>
              <w:tabs>
                <w:tab w:val="left" w:pos="720"/>
                <w:tab w:val="left" w:pos="1008"/>
              </w:tabs>
              <w:spacing w:after="240"/>
              <w:jc w:val="both"/>
              <w:rPr>
                <w:sz w:val="22"/>
                <w:szCs w:val="22"/>
              </w:rPr>
            </w:pPr>
            <w:r w:rsidRPr="005A539F">
              <w:rPr>
                <w:rFonts w:eastAsia="Calibri"/>
                <w:sz w:val="22"/>
                <w:szCs w:val="22"/>
              </w:rPr>
              <w:t>Consultant Proposals Due</w:t>
            </w:r>
          </w:p>
        </w:tc>
        <w:tc>
          <w:tcPr>
            <w:tcW w:w="4675" w:type="dxa"/>
          </w:tcPr>
          <w:p w14:paraId="28579683" w14:textId="122B954D" w:rsidR="005970BC" w:rsidRPr="0056398C" w:rsidRDefault="000040B9" w:rsidP="00926935">
            <w:pPr>
              <w:tabs>
                <w:tab w:val="left" w:pos="720"/>
                <w:tab w:val="left" w:pos="1008"/>
              </w:tabs>
              <w:spacing w:after="240"/>
              <w:jc w:val="right"/>
              <w:rPr>
                <w:sz w:val="22"/>
                <w:szCs w:val="22"/>
              </w:rPr>
            </w:pPr>
            <w:r w:rsidRPr="0056398C">
              <w:rPr>
                <w:rFonts w:eastAsia="Calibri"/>
                <w:sz w:val="22"/>
                <w:szCs w:val="22"/>
              </w:rPr>
              <w:t>June 20</w:t>
            </w:r>
            <w:r w:rsidR="5EA9D410" w:rsidRPr="0056398C">
              <w:rPr>
                <w:rFonts w:eastAsia="Calibri"/>
                <w:sz w:val="22"/>
                <w:szCs w:val="22"/>
              </w:rPr>
              <w:t>, 2025</w:t>
            </w:r>
            <w:r w:rsidR="005970BC" w:rsidRPr="0056398C">
              <w:rPr>
                <w:rFonts w:eastAsia="Calibri"/>
                <w:sz w:val="22"/>
                <w:szCs w:val="22"/>
              </w:rPr>
              <w:t>, by 4:30 pm</w:t>
            </w:r>
          </w:p>
        </w:tc>
      </w:tr>
      <w:tr w:rsidR="005970BC" w14:paraId="7B4F9ADB" w14:textId="77777777" w:rsidTr="007B2232">
        <w:trPr>
          <w:trHeight w:val="300"/>
        </w:trPr>
        <w:tc>
          <w:tcPr>
            <w:tcW w:w="4675" w:type="dxa"/>
          </w:tcPr>
          <w:p w14:paraId="04423597" w14:textId="2E30097D" w:rsidR="005970BC" w:rsidRDefault="005970BC" w:rsidP="003500B5">
            <w:pPr>
              <w:tabs>
                <w:tab w:val="left" w:pos="720"/>
                <w:tab w:val="left" w:pos="1008"/>
              </w:tabs>
              <w:spacing w:after="240"/>
              <w:jc w:val="both"/>
              <w:rPr>
                <w:sz w:val="22"/>
                <w:szCs w:val="22"/>
              </w:rPr>
            </w:pPr>
            <w:r w:rsidRPr="005A539F">
              <w:rPr>
                <w:rFonts w:eastAsia="Calibri"/>
                <w:sz w:val="22"/>
                <w:szCs w:val="22"/>
              </w:rPr>
              <w:t>Selection of Top Consultant Finalist(s)</w:t>
            </w:r>
            <w:r w:rsidRPr="005A539F">
              <w:rPr>
                <w:rFonts w:eastAsia="Calibri"/>
                <w:sz w:val="22"/>
                <w:szCs w:val="22"/>
              </w:rPr>
              <w:tab/>
            </w:r>
          </w:p>
        </w:tc>
        <w:tc>
          <w:tcPr>
            <w:tcW w:w="4675" w:type="dxa"/>
          </w:tcPr>
          <w:p w14:paraId="7B0EA151" w14:textId="69E05708" w:rsidR="005970BC" w:rsidRPr="0056398C" w:rsidRDefault="00926935" w:rsidP="00926935">
            <w:pPr>
              <w:tabs>
                <w:tab w:val="left" w:pos="720"/>
                <w:tab w:val="left" w:pos="1008"/>
              </w:tabs>
              <w:spacing w:after="240"/>
              <w:jc w:val="right"/>
              <w:rPr>
                <w:sz w:val="22"/>
                <w:szCs w:val="22"/>
              </w:rPr>
            </w:pPr>
            <w:r w:rsidRPr="0056398C">
              <w:rPr>
                <w:rFonts w:eastAsia="Calibri"/>
                <w:sz w:val="22"/>
                <w:szCs w:val="22"/>
              </w:rPr>
              <w:t xml:space="preserve">(week of) </w:t>
            </w:r>
            <w:r w:rsidR="0FC29E9C" w:rsidRPr="0056398C">
              <w:rPr>
                <w:rFonts w:eastAsia="Calibri"/>
                <w:sz w:val="22"/>
                <w:szCs w:val="22"/>
              </w:rPr>
              <w:t xml:space="preserve">June </w:t>
            </w:r>
            <w:r w:rsidR="00250B67" w:rsidRPr="0056398C">
              <w:rPr>
                <w:rFonts w:eastAsia="Calibri"/>
                <w:sz w:val="22"/>
                <w:szCs w:val="22"/>
              </w:rPr>
              <w:t>30</w:t>
            </w:r>
            <w:r w:rsidR="0FC29E9C" w:rsidRPr="0056398C">
              <w:rPr>
                <w:rFonts w:eastAsia="Calibri"/>
                <w:sz w:val="22"/>
                <w:szCs w:val="22"/>
              </w:rPr>
              <w:t>, 2025</w:t>
            </w:r>
          </w:p>
        </w:tc>
      </w:tr>
      <w:tr w:rsidR="005970BC" w14:paraId="4387BAC9" w14:textId="77777777" w:rsidTr="007B2232">
        <w:trPr>
          <w:trHeight w:val="300"/>
        </w:trPr>
        <w:tc>
          <w:tcPr>
            <w:tcW w:w="4675" w:type="dxa"/>
          </w:tcPr>
          <w:p w14:paraId="37F4BC45" w14:textId="35E6C09B" w:rsidR="005970BC" w:rsidRDefault="00926935" w:rsidP="003500B5">
            <w:pPr>
              <w:tabs>
                <w:tab w:val="left" w:pos="720"/>
                <w:tab w:val="left" w:pos="1008"/>
              </w:tabs>
              <w:spacing w:after="240"/>
              <w:jc w:val="both"/>
              <w:rPr>
                <w:sz w:val="22"/>
                <w:szCs w:val="22"/>
              </w:rPr>
            </w:pPr>
            <w:r w:rsidRPr="005A539F">
              <w:rPr>
                <w:rFonts w:eastAsia="Calibri"/>
                <w:sz w:val="22"/>
                <w:szCs w:val="22"/>
              </w:rPr>
              <w:t xml:space="preserve">Notification of </w:t>
            </w:r>
            <w:r w:rsidR="00FA44D9">
              <w:rPr>
                <w:rFonts w:eastAsia="Calibri"/>
                <w:sz w:val="22"/>
                <w:szCs w:val="22"/>
              </w:rPr>
              <w:t>I</w:t>
            </w:r>
            <w:r w:rsidRPr="005A539F">
              <w:rPr>
                <w:rFonts w:eastAsia="Calibri"/>
                <w:sz w:val="22"/>
                <w:szCs w:val="22"/>
              </w:rPr>
              <w:t xml:space="preserve">ntent to </w:t>
            </w:r>
            <w:r w:rsidR="00FA44D9">
              <w:rPr>
                <w:rFonts w:eastAsia="Calibri"/>
                <w:sz w:val="22"/>
                <w:szCs w:val="22"/>
              </w:rPr>
              <w:t>A</w:t>
            </w:r>
            <w:r w:rsidRPr="005A539F">
              <w:rPr>
                <w:rFonts w:eastAsia="Calibri"/>
                <w:sz w:val="22"/>
                <w:szCs w:val="22"/>
              </w:rPr>
              <w:t>ward</w:t>
            </w:r>
          </w:p>
        </w:tc>
        <w:tc>
          <w:tcPr>
            <w:tcW w:w="4675" w:type="dxa"/>
          </w:tcPr>
          <w:p w14:paraId="42E76E85" w14:textId="63F3B8B3" w:rsidR="005970BC" w:rsidRPr="0056398C" w:rsidRDefault="00926935" w:rsidP="00926935">
            <w:pPr>
              <w:tabs>
                <w:tab w:val="left" w:pos="720"/>
                <w:tab w:val="left" w:pos="1008"/>
              </w:tabs>
              <w:spacing w:after="240"/>
              <w:jc w:val="right"/>
              <w:rPr>
                <w:sz w:val="22"/>
                <w:szCs w:val="22"/>
              </w:rPr>
            </w:pPr>
            <w:r w:rsidRPr="0056398C">
              <w:rPr>
                <w:sz w:val="22"/>
                <w:szCs w:val="22"/>
              </w:rPr>
              <w:t xml:space="preserve">(Week of) </w:t>
            </w:r>
            <w:r w:rsidR="00BF243C" w:rsidRPr="0056398C">
              <w:rPr>
                <w:rFonts w:eastAsia="Calibri"/>
                <w:sz w:val="22"/>
                <w:szCs w:val="22"/>
              </w:rPr>
              <w:t>July 7</w:t>
            </w:r>
            <w:r w:rsidR="367379C9" w:rsidRPr="0056398C">
              <w:rPr>
                <w:rFonts w:eastAsia="Calibri"/>
                <w:sz w:val="22"/>
                <w:szCs w:val="22"/>
              </w:rPr>
              <w:t>, 2025</w:t>
            </w:r>
          </w:p>
        </w:tc>
      </w:tr>
      <w:tr w:rsidR="00926935" w14:paraId="45322940" w14:textId="77777777" w:rsidTr="007B2232">
        <w:trPr>
          <w:trHeight w:val="300"/>
        </w:trPr>
        <w:tc>
          <w:tcPr>
            <w:tcW w:w="4675" w:type="dxa"/>
          </w:tcPr>
          <w:p w14:paraId="5A18B181" w14:textId="3A26EBD9" w:rsidR="00926935" w:rsidRPr="005A539F" w:rsidRDefault="00926935" w:rsidP="003500B5">
            <w:pPr>
              <w:tabs>
                <w:tab w:val="left" w:pos="720"/>
                <w:tab w:val="left" w:pos="1008"/>
              </w:tabs>
              <w:spacing w:after="240"/>
              <w:jc w:val="both"/>
              <w:rPr>
                <w:rFonts w:eastAsia="Calibri"/>
                <w:sz w:val="22"/>
                <w:szCs w:val="22"/>
              </w:rPr>
            </w:pPr>
            <w:r w:rsidRPr="005A539F">
              <w:rPr>
                <w:rFonts w:eastAsia="Calibri"/>
                <w:sz w:val="22"/>
                <w:szCs w:val="22"/>
              </w:rPr>
              <w:t>Anticipated Start of Work</w:t>
            </w:r>
            <w:r w:rsidRPr="005A539F">
              <w:rPr>
                <w:rFonts w:eastAsia="Calibri"/>
                <w:sz w:val="22"/>
                <w:szCs w:val="22"/>
              </w:rPr>
              <w:tab/>
            </w:r>
          </w:p>
        </w:tc>
        <w:tc>
          <w:tcPr>
            <w:tcW w:w="4675" w:type="dxa"/>
          </w:tcPr>
          <w:p w14:paraId="005E8572" w14:textId="61E8C062" w:rsidR="00926935" w:rsidRPr="0056398C" w:rsidRDefault="2B3C2BD3" w:rsidP="5A0C1BBB">
            <w:pPr>
              <w:tabs>
                <w:tab w:val="left" w:pos="720"/>
                <w:tab w:val="left" w:pos="1008"/>
              </w:tabs>
              <w:spacing w:after="240" w:line="259" w:lineRule="auto"/>
              <w:jc w:val="right"/>
              <w:rPr>
                <w:rFonts w:eastAsia="Ideal Sans Office" w:cs="Ideal Sans Office"/>
                <w:sz w:val="22"/>
                <w:szCs w:val="22"/>
              </w:rPr>
            </w:pPr>
            <w:r w:rsidRPr="0056398C">
              <w:rPr>
                <w:rFonts w:eastAsia="Calibri"/>
                <w:sz w:val="22"/>
                <w:szCs w:val="22"/>
              </w:rPr>
              <w:t>July 2025</w:t>
            </w:r>
          </w:p>
        </w:tc>
      </w:tr>
    </w:tbl>
    <w:p w14:paraId="2A027D6D" w14:textId="77777777" w:rsidR="005970BC" w:rsidRDefault="005970BC" w:rsidP="007B2232">
      <w:pPr>
        <w:tabs>
          <w:tab w:val="left" w:pos="720"/>
          <w:tab w:val="left" w:pos="1008"/>
        </w:tabs>
        <w:spacing w:after="240"/>
        <w:rPr>
          <w:sz w:val="22"/>
          <w:szCs w:val="22"/>
        </w:rPr>
      </w:pPr>
    </w:p>
    <w:p w14:paraId="5C794EAE" w14:textId="77777777" w:rsidR="005970BC" w:rsidRPr="005A539F" w:rsidRDefault="005970BC" w:rsidP="007B2232">
      <w:pPr>
        <w:tabs>
          <w:tab w:val="left" w:pos="720"/>
          <w:tab w:val="left" w:pos="1008"/>
        </w:tabs>
        <w:spacing w:after="240"/>
        <w:rPr>
          <w:i/>
          <w:iCs/>
          <w:sz w:val="22"/>
          <w:szCs w:val="22"/>
        </w:rPr>
      </w:pPr>
    </w:p>
    <w:p w14:paraId="2F6CC54F" w14:textId="1E0A8E53" w:rsidR="00FD029E" w:rsidRPr="005A539F" w:rsidRDefault="0064198F" w:rsidP="0F0A726C">
      <w:pPr>
        <w:spacing w:line="276" w:lineRule="auto"/>
        <w:ind w:left="1260"/>
        <w:rPr>
          <w:rFonts w:eastAsia="Calibri"/>
          <w:sz w:val="22"/>
          <w:szCs w:val="22"/>
        </w:rPr>
      </w:pPr>
      <w:r w:rsidRPr="005A539F">
        <w:rPr>
          <w:rFonts w:eastAsia="Calibri"/>
          <w:sz w:val="22"/>
          <w:szCs w:val="22"/>
        </w:rPr>
        <w:tab/>
      </w:r>
      <w:r w:rsidRPr="005A539F">
        <w:rPr>
          <w:rFonts w:eastAsia="Calibri"/>
          <w:sz w:val="22"/>
          <w:szCs w:val="22"/>
        </w:rPr>
        <w:tab/>
      </w:r>
      <w:r w:rsidR="00FF56B6" w:rsidRPr="005A539F">
        <w:rPr>
          <w:rFonts w:eastAsia="Calibri"/>
          <w:sz w:val="22"/>
          <w:szCs w:val="22"/>
        </w:rPr>
        <w:tab/>
      </w:r>
      <w:r w:rsidR="007745D3" w:rsidRPr="005A539F">
        <w:rPr>
          <w:rFonts w:eastAsia="Calibri"/>
          <w:sz w:val="22"/>
          <w:szCs w:val="22"/>
        </w:rPr>
        <w:tab/>
      </w:r>
      <w:r w:rsidR="007745D3" w:rsidRPr="005A539F">
        <w:rPr>
          <w:rFonts w:eastAsia="Calibri"/>
          <w:sz w:val="22"/>
          <w:szCs w:val="22"/>
        </w:rPr>
        <w:tab/>
      </w:r>
      <w:r w:rsidR="007745D3" w:rsidRPr="005A539F">
        <w:rPr>
          <w:rFonts w:eastAsia="Calibri"/>
          <w:sz w:val="22"/>
          <w:szCs w:val="22"/>
        </w:rPr>
        <w:tab/>
      </w:r>
    </w:p>
    <w:p w14:paraId="2E11F331" w14:textId="39E05EA8" w:rsidR="00017391" w:rsidRPr="005A539F" w:rsidRDefault="002F40D8" w:rsidP="0F0A726C">
      <w:pPr>
        <w:spacing w:line="276" w:lineRule="auto"/>
        <w:ind w:left="1260"/>
        <w:rPr>
          <w:rFonts w:eastAsia="Calibri"/>
          <w:sz w:val="22"/>
          <w:szCs w:val="22"/>
        </w:rPr>
      </w:pPr>
      <w:r w:rsidRPr="005A539F">
        <w:rPr>
          <w:rFonts w:eastAsia="Calibri"/>
          <w:sz w:val="22"/>
          <w:szCs w:val="22"/>
        </w:rPr>
        <w:tab/>
      </w:r>
      <w:r w:rsidR="00017391" w:rsidRPr="005A539F">
        <w:rPr>
          <w:rFonts w:eastAsia="Calibri"/>
          <w:sz w:val="22"/>
          <w:szCs w:val="22"/>
        </w:rPr>
        <w:tab/>
      </w:r>
      <w:r w:rsidR="00017391" w:rsidRPr="005A539F">
        <w:rPr>
          <w:rFonts w:eastAsia="Calibri"/>
          <w:sz w:val="22"/>
          <w:szCs w:val="22"/>
        </w:rPr>
        <w:tab/>
      </w:r>
      <w:r w:rsidR="005C3AE6" w:rsidRPr="005A539F">
        <w:rPr>
          <w:rFonts w:eastAsia="Calibri"/>
          <w:sz w:val="22"/>
          <w:szCs w:val="22"/>
        </w:rPr>
        <w:tab/>
      </w:r>
    </w:p>
    <w:p w14:paraId="356C44A7" w14:textId="49DB5583" w:rsidR="00880EC5" w:rsidRPr="005A539F" w:rsidRDefault="003C06D0" w:rsidP="0F0A726C">
      <w:pPr>
        <w:spacing w:line="276" w:lineRule="auto"/>
        <w:ind w:left="1260"/>
        <w:rPr>
          <w:rFonts w:eastAsia="Calibri"/>
          <w:sz w:val="22"/>
          <w:szCs w:val="22"/>
        </w:rPr>
      </w:pPr>
      <w:r w:rsidRPr="005A539F">
        <w:rPr>
          <w:rFonts w:eastAsia="Calibri"/>
          <w:sz w:val="22"/>
          <w:szCs w:val="22"/>
        </w:rPr>
        <w:tab/>
      </w:r>
      <w:r w:rsidR="00265FA7" w:rsidRPr="005A539F">
        <w:rPr>
          <w:rFonts w:eastAsia="Calibri"/>
          <w:sz w:val="22"/>
          <w:szCs w:val="22"/>
        </w:rPr>
        <w:tab/>
      </w:r>
      <w:r w:rsidR="00880EC5" w:rsidRPr="005A539F">
        <w:rPr>
          <w:rFonts w:eastAsia="Calibri"/>
          <w:sz w:val="22"/>
          <w:szCs w:val="22"/>
        </w:rPr>
        <w:t xml:space="preserve"> </w:t>
      </w:r>
    </w:p>
    <w:p w14:paraId="44924E05" w14:textId="44AC5711" w:rsidR="00EC6BA5" w:rsidRPr="005A539F" w:rsidRDefault="00880EC5" w:rsidP="0F0A726C">
      <w:pPr>
        <w:spacing w:line="276" w:lineRule="auto"/>
        <w:ind w:left="1260"/>
        <w:rPr>
          <w:rFonts w:eastAsia="Calibri"/>
          <w:sz w:val="22"/>
          <w:szCs w:val="22"/>
        </w:rPr>
      </w:pPr>
      <w:r w:rsidRPr="005A539F">
        <w:rPr>
          <w:rFonts w:eastAsia="Calibri"/>
          <w:sz w:val="22"/>
          <w:szCs w:val="22"/>
        </w:rPr>
        <w:tab/>
      </w:r>
      <w:r w:rsidR="005C3AE6" w:rsidRPr="005A539F">
        <w:rPr>
          <w:rFonts w:eastAsia="Calibri"/>
          <w:sz w:val="22"/>
          <w:szCs w:val="22"/>
        </w:rPr>
        <w:tab/>
      </w:r>
    </w:p>
    <w:p w14:paraId="19DE46A4" w14:textId="3F42B496" w:rsidR="16D14A85" w:rsidRPr="005A539F" w:rsidRDefault="16D14A85" w:rsidP="0F0A726C">
      <w:pPr>
        <w:spacing w:line="276" w:lineRule="auto"/>
        <w:ind w:left="1260"/>
        <w:rPr>
          <w:rFonts w:eastAsia="Calibri"/>
          <w:sz w:val="22"/>
          <w:szCs w:val="22"/>
        </w:rPr>
      </w:pPr>
      <w:r w:rsidRPr="005A539F">
        <w:rPr>
          <w:sz w:val="22"/>
          <w:szCs w:val="22"/>
        </w:rPr>
        <w:tab/>
      </w:r>
      <w:r w:rsidRPr="005A539F">
        <w:rPr>
          <w:sz w:val="22"/>
          <w:szCs w:val="22"/>
        </w:rPr>
        <w:tab/>
      </w:r>
      <w:r w:rsidRPr="005A539F">
        <w:rPr>
          <w:sz w:val="22"/>
          <w:szCs w:val="22"/>
        </w:rPr>
        <w:tab/>
      </w:r>
      <w:r w:rsidR="005C3AE6" w:rsidRPr="005A539F">
        <w:rPr>
          <w:sz w:val="22"/>
          <w:szCs w:val="22"/>
        </w:rPr>
        <w:tab/>
      </w:r>
    </w:p>
    <w:p w14:paraId="7A7BB37E" w14:textId="76F75CCC" w:rsidR="00FD029E" w:rsidRPr="005A539F" w:rsidRDefault="00FD029E" w:rsidP="0F0A726C">
      <w:pPr>
        <w:spacing w:line="276" w:lineRule="auto"/>
        <w:ind w:left="1260"/>
        <w:rPr>
          <w:rFonts w:eastAsia="Calibri"/>
          <w:sz w:val="22"/>
          <w:szCs w:val="22"/>
        </w:rPr>
      </w:pPr>
      <w:r w:rsidRPr="005A539F">
        <w:rPr>
          <w:rFonts w:eastAsia="Calibri"/>
          <w:sz w:val="22"/>
          <w:szCs w:val="22"/>
        </w:rPr>
        <w:tab/>
      </w:r>
      <w:r w:rsidR="00477A4B" w:rsidRPr="005A539F">
        <w:rPr>
          <w:rFonts w:eastAsia="Calibri"/>
          <w:sz w:val="22"/>
          <w:szCs w:val="22"/>
        </w:rPr>
        <w:tab/>
      </w:r>
      <w:r w:rsidR="00477A4B" w:rsidRPr="005A539F">
        <w:rPr>
          <w:rFonts w:eastAsia="Calibri"/>
          <w:sz w:val="22"/>
          <w:szCs w:val="22"/>
        </w:rPr>
        <w:tab/>
      </w:r>
      <w:r w:rsidR="0064198F" w:rsidRPr="005A539F">
        <w:rPr>
          <w:rFonts w:eastAsia="Calibri"/>
          <w:sz w:val="22"/>
          <w:szCs w:val="22"/>
        </w:rPr>
        <w:t xml:space="preserve"> </w:t>
      </w:r>
    </w:p>
    <w:p w14:paraId="76A1D6EA" w14:textId="77777777" w:rsidR="008A7E6E" w:rsidRPr="005A539F" w:rsidRDefault="008A7E6E" w:rsidP="007B2232">
      <w:pPr>
        <w:tabs>
          <w:tab w:val="left" w:pos="1008"/>
        </w:tabs>
        <w:rPr>
          <w:sz w:val="22"/>
          <w:szCs w:val="22"/>
          <w:highlight w:val="yellow"/>
        </w:rPr>
      </w:pPr>
    </w:p>
    <w:p w14:paraId="70CDB49A" w14:textId="10ACAFED" w:rsidR="005468A2" w:rsidRPr="005A539F" w:rsidRDefault="282A00BB" w:rsidP="007B2232">
      <w:pPr>
        <w:tabs>
          <w:tab w:val="left" w:pos="720"/>
          <w:tab w:val="left" w:pos="1008"/>
        </w:tabs>
        <w:rPr>
          <w:sz w:val="22"/>
          <w:szCs w:val="22"/>
        </w:rPr>
      </w:pPr>
      <w:r w:rsidRPr="0F0A726C">
        <w:rPr>
          <w:sz w:val="22"/>
          <w:szCs w:val="22"/>
        </w:rPr>
        <w:t xml:space="preserve">Consultants are to include a detailed preliminary project schedule in their proposal.  The project schedule shall include anticipated completion dates for key task items.  </w:t>
      </w:r>
      <w:r w:rsidRPr="0F0A726C">
        <w:rPr>
          <w:sz w:val="22"/>
          <w:szCs w:val="22"/>
        </w:rPr>
        <w:lastRenderedPageBreak/>
        <w:t>Consultants are free to include discussion on any recommended schedule modifications, citing reasons for any recommended schedule modifications.</w:t>
      </w:r>
    </w:p>
    <w:p w14:paraId="61123983" w14:textId="77777777" w:rsidR="005468A2" w:rsidRPr="005A539F" w:rsidRDefault="005468A2" w:rsidP="007B2232">
      <w:pPr>
        <w:tabs>
          <w:tab w:val="left" w:pos="720"/>
          <w:tab w:val="left" w:pos="1008"/>
        </w:tabs>
        <w:rPr>
          <w:sz w:val="22"/>
          <w:szCs w:val="22"/>
        </w:rPr>
      </w:pPr>
    </w:p>
    <w:p w14:paraId="0D1AFE61" w14:textId="1E481438" w:rsidR="003612C1" w:rsidRPr="005A539F" w:rsidRDefault="282A00BB" w:rsidP="0F0A726C">
      <w:pPr>
        <w:pStyle w:val="Heading1"/>
        <w:rPr>
          <w:rFonts w:ascii="Ideal Sans Office" w:hAnsi="Ideal Sans Office"/>
          <w:sz w:val="22"/>
          <w:szCs w:val="22"/>
        </w:rPr>
      </w:pPr>
      <w:r w:rsidRPr="0F0A726C">
        <w:rPr>
          <w:rFonts w:ascii="Ideal Sans Office" w:hAnsi="Ideal Sans Office"/>
          <w:sz w:val="22"/>
          <w:szCs w:val="22"/>
        </w:rPr>
        <w:t>SECTION</w:t>
      </w:r>
      <w:r w:rsidR="5C2767A6" w:rsidRPr="0F0A726C">
        <w:rPr>
          <w:rFonts w:ascii="Ideal Sans Office" w:hAnsi="Ideal Sans Office"/>
          <w:sz w:val="22"/>
          <w:szCs w:val="22"/>
        </w:rPr>
        <w:t xml:space="preserve"> </w:t>
      </w:r>
      <w:r w:rsidR="00B204AB" w:rsidRPr="0F0A726C">
        <w:rPr>
          <w:rFonts w:ascii="Ideal Sans Office" w:hAnsi="Ideal Sans Office"/>
          <w:sz w:val="22"/>
          <w:szCs w:val="22"/>
        </w:rPr>
        <w:t>I</w:t>
      </w:r>
      <w:r w:rsidRPr="0F0A726C">
        <w:rPr>
          <w:rFonts w:ascii="Ideal Sans Office" w:hAnsi="Ideal Sans Office"/>
          <w:sz w:val="22"/>
          <w:szCs w:val="22"/>
        </w:rPr>
        <w:t xml:space="preserve">V - </w:t>
      </w:r>
      <w:bookmarkStart w:id="3" w:name="_Hlk18235743"/>
      <w:r w:rsidRPr="0F0A726C">
        <w:rPr>
          <w:rFonts w:ascii="Ideal Sans Office" w:hAnsi="Ideal Sans Office"/>
          <w:sz w:val="22"/>
          <w:szCs w:val="22"/>
        </w:rPr>
        <w:t>PROPOSAL FORMAT AND REQUIRED INFORMATION</w:t>
      </w:r>
      <w:bookmarkEnd w:id="3"/>
    </w:p>
    <w:p w14:paraId="385EDBA5" w14:textId="4BE5DB5B" w:rsidR="00A00B27" w:rsidRPr="005A539F" w:rsidRDefault="282A00BB" w:rsidP="007B2232">
      <w:pPr>
        <w:spacing w:after="240"/>
        <w:rPr>
          <w:color w:val="000000" w:themeColor="text1"/>
          <w:sz w:val="22"/>
          <w:szCs w:val="22"/>
        </w:rPr>
      </w:pPr>
      <w:r w:rsidRPr="0F0A726C">
        <w:rPr>
          <w:color w:val="000000" w:themeColor="text1"/>
          <w:sz w:val="22"/>
          <w:szCs w:val="22"/>
        </w:rPr>
        <w:t xml:space="preserve">A digital </w:t>
      </w:r>
      <w:r w:rsidR="00D27F98" w:rsidRPr="0F0A726C">
        <w:rPr>
          <w:color w:val="000000" w:themeColor="text1"/>
          <w:sz w:val="22"/>
          <w:szCs w:val="22"/>
        </w:rPr>
        <w:t xml:space="preserve">electronic </w:t>
      </w:r>
      <w:r w:rsidRPr="0F0A726C">
        <w:rPr>
          <w:color w:val="000000" w:themeColor="text1"/>
          <w:sz w:val="22"/>
          <w:szCs w:val="22"/>
        </w:rPr>
        <w:t xml:space="preserve">copy of the proposal </w:t>
      </w:r>
      <w:r w:rsidR="00176927" w:rsidRPr="0F0A726C">
        <w:rPr>
          <w:color w:val="000000" w:themeColor="text1"/>
          <w:sz w:val="22"/>
          <w:szCs w:val="22"/>
        </w:rPr>
        <w:t>sh</w:t>
      </w:r>
      <w:r w:rsidR="00EB0F87" w:rsidRPr="0F0A726C">
        <w:rPr>
          <w:color w:val="000000" w:themeColor="text1"/>
          <w:sz w:val="22"/>
          <w:szCs w:val="22"/>
        </w:rPr>
        <w:t>all</w:t>
      </w:r>
      <w:r w:rsidR="00176927" w:rsidRPr="0F0A726C">
        <w:rPr>
          <w:color w:val="000000" w:themeColor="text1"/>
          <w:sz w:val="22"/>
          <w:szCs w:val="22"/>
        </w:rPr>
        <w:t xml:space="preserve"> </w:t>
      </w:r>
      <w:r w:rsidRPr="0F0A726C">
        <w:rPr>
          <w:color w:val="000000" w:themeColor="text1"/>
          <w:sz w:val="22"/>
          <w:szCs w:val="22"/>
        </w:rPr>
        <w:t xml:space="preserve">be </w:t>
      </w:r>
      <w:r w:rsidR="00176927" w:rsidRPr="0F0A726C">
        <w:rPr>
          <w:color w:val="000000" w:themeColor="text1"/>
          <w:sz w:val="22"/>
          <w:szCs w:val="22"/>
        </w:rPr>
        <w:t xml:space="preserve">delivered </w:t>
      </w:r>
      <w:r w:rsidRPr="0F0A726C">
        <w:rPr>
          <w:color w:val="000000" w:themeColor="text1"/>
          <w:sz w:val="22"/>
          <w:szCs w:val="22"/>
        </w:rPr>
        <w:t>to</w:t>
      </w:r>
      <w:r w:rsidR="00440489" w:rsidRPr="0F0A726C">
        <w:rPr>
          <w:color w:val="000000" w:themeColor="text1"/>
          <w:sz w:val="22"/>
          <w:szCs w:val="22"/>
        </w:rPr>
        <w:t xml:space="preserve"> </w:t>
      </w:r>
      <w:hyperlink r:id="rId12">
        <w:r w:rsidR="00F71C37" w:rsidRPr="0F0A726C">
          <w:rPr>
            <w:rStyle w:val="Hyperlink"/>
            <w:sz w:val="22"/>
            <w:szCs w:val="22"/>
          </w:rPr>
          <w:t>BruncakA@neorsd.org</w:t>
        </w:r>
      </w:hyperlink>
      <w:r w:rsidR="00440489" w:rsidRPr="0F0A726C">
        <w:rPr>
          <w:color w:val="000000" w:themeColor="text1"/>
          <w:sz w:val="22"/>
          <w:szCs w:val="22"/>
        </w:rPr>
        <w:t xml:space="preserve"> </w:t>
      </w:r>
      <w:r w:rsidRPr="0F0A726C">
        <w:rPr>
          <w:color w:val="000000" w:themeColor="text1"/>
          <w:sz w:val="22"/>
          <w:szCs w:val="22"/>
        </w:rPr>
        <w:t>by the submission deadline.  The proposal must be formatted as follows:</w:t>
      </w:r>
    </w:p>
    <w:p w14:paraId="4C4B12E3" w14:textId="7038C419" w:rsidR="004E7824" w:rsidRPr="005A539F" w:rsidRDefault="00442F73" w:rsidP="007B2232">
      <w:pPr>
        <w:pStyle w:val="ListParagraph"/>
        <w:numPr>
          <w:ilvl w:val="0"/>
          <w:numId w:val="11"/>
        </w:numPr>
        <w:spacing w:after="240"/>
        <w:rPr>
          <w:color w:val="000000"/>
          <w:sz w:val="22"/>
          <w:szCs w:val="22"/>
        </w:rPr>
      </w:pPr>
      <w:r w:rsidRPr="0F0A726C">
        <w:rPr>
          <w:color w:val="000000" w:themeColor="text1"/>
          <w:sz w:val="22"/>
          <w:szCs w:val="22"/>
        </w:rPr>
        <w:t xml:space="preserve">Part 1 </w:t>
      </w:r>
      <w:r w:rsidR="00F6322B" w:rsidRPr="0F0A726C">
        <w:rPr>
          <w:color w:val="000000" w:themeColor="text1"/>
          <w:sz w:val="22"/>
          <w:szCs w:val="22"/>
        </w:rPr>
        <w:t xml:space="preserve">- </w:t>
      </w:r>
      <w:r w:rsidR="282A00BB" w:rsidRPr="0F0A726C">
        <w:rPr>
          <w:color w:val="000000" w:themeColor="text1"/>
          <w:sz w:val="22"/>
          <w:szCs w:val="22"/>
        </w:rPr>
        <w:t>Cover Letter</w:t>
      </w:r>
    </w:p>
    <w:p w14:paraId="0B81FCDA" w14:textId="76F0B481" w:rsidR="00F62C55" w:rsidRPr="005A539F" w:rsidRDefault="004E7824" w:rsidP="007B2232">
      <w:pPr>
        <w:pStyle w:val="ListParagraph"/>
        <w:numPr>
          <w:ilvl w:val="1"/>
          <w:numId w:val="11"/>
        </w:numPr>
        <w:spacing w:after="240"/>
        <w:rPr>
          <w:color w:val="000000" w:themeColor="text1"/>
          <w:sz w:val="22"/>
          <w:szCs w:val="22"/>
        </w:rPr>
      </w:pPr>
      <w:r w:rsidRPr="0F0A726C">
        <w:rPr>
          <w:color w:val="000000" w:themeColor="text1"/>
          <w:sz w:val="22"/>
          <w:szCs w:val="22"/>
        </w:rPr>
        <w:t xml:space="preserve">Provide a cover letter signed by an authorized representative of the </w:t>
      </w:r>
      <w:r w:rsidR="00560738" w:rsidRPr="0F0A726C">
        <w:rPr>
          <w:color w:val="000000" w:themeColor="text1"/>
          <w:sz w:val="22"/>
          <w:szCs w:val="22"/>
        </w:rPr>
        <w:t>Consultant</w:t>
      </w:r>
      <w:r w:rsidRPr="0F0A726C">
        <w:rPr>
          <w:color w:val="000000" w:themeColor="text1"/>
          <w:sz w:val="22"/>
          <w:szCs w:val="22"/>
        </w:rPr>
        <w:t xml:space="preserve"> giving an overview of the </w:t>
      </w:r>
      <w:r w:rsidR="00560738" w:rsidRPr="0F0A726C">
        <w:rPr>
          <w:color w:val="000000" w:themeColor="text1"/>
          <w:sz w:val="22"/>
          <w:szCs w:val="22"/>
        </w:rPr>
        <w:t>Consultant</w:t>
      </w:r>
      <w:r w:rsidRPr="0F0A726C">
        <w:rPr>
          <w:color w:val="000000" w:themeColor="text1"/>
          <w:sz w:val="22"/>
          <w:szCs w:val="22"/>
        </w:rPr>
        <w:t xml:space="preserve">’s expertise, </w:t>
      </w:r>
      <w:r w:rsidR="0040309E" w:rsidRPr="0F0A726C">
        <w:rPr>
          <w:color w:val="000000" w:themeColor="text1"/>
          <w:sz w:val="22"/>
          <w:szCs w:val="22"/>
        </w:rPr>
        <w:t>experience,</w:t>
      </w:r>
      <w:r w:rsidRPr="0F0A726C">
        <w:rPr>
          <w:color w:val="000000" w:themeColor="text1"/>
          <w:sz w:val="22"/>
          <w:szCs w:val="22"/>
        </w:rPr>
        <w:t xml:space="preserve"> and approach to performing the Scope of </w:t>
      </w:r>
      <w:r w:rsidR="004D2C6B" w:rsidRPr="0F0A726C">
        <w:rPr>
          <w:color w:val="000000" w:themeColor="text1"/>
          <w:sz w:val="22"/>
          <w:szCs w:val="22"/>
        </w:rPr>
        <w:t>Work</w:t>
      </w:r>
      <w:r w:rsidRPr="0F0A726C">
        <w:rPr>
          <w:color w:val="000000" w:themeColor="text1"/>
          <w:sz w:val="22"/>
          <w:szCs w:val="22"/>
        </w:rPr>
        <w:t xml:space="preserve"> described in this RFP.  Include specific and direct contact information for the firm if </w:t>
      </w:r>
      <w:r w:rsidR="004E1EE8" w:rsidRPr="0F0A726C">
        <w:rPr>
          <w:color w:val="000000" w:themeColor="text1"/>
          <w:sz w:val="22"/>
          <w:szCs w:val="22"/>
        </w:rPr>
        <w:t>questions arise</w:t>
      </w:r>
      <w:r w:rsidRPr="0F0A726C">
        <w:rPr>
          <w:color w:val="000000" w:themeColor="text1"/>
          <w:sz w:val="22"/>
          <w:szCs w:val="22"/>
        </w:rPr>
        <w:t xml:space="preserve"> regarding the proposal</w:t>
      </w:r>
      <w:r>
        <w:tab/>
      </w:r>
    </w:p>
    <w:p w14:paraId="426240B5" w14:textId="77777777" w:rsidR="002072E0" w:rsidRPr="005A539F" w:rsidRDefault="002072E0" w:rsidP="007B2232">
      <w:pPr>
        <w:pStyle w:val="ListParagraph"/>
        <w:spacing w:after="240"/>
        <w:ind w:left="1440"/>
        <w:rPr>
          <w:color w:val="000000" w:themeColor="text1"/>
          <w:sz w:val="22"/>
          <w:szCs w:val="22"/>
        </w:rPr>
      </w:pPr>
    </w:p>
    <w:p w14:paraId="36ECF023" w14:textId="0D271804" w:rsidR="00D67F0A" w:rsidRPr="005A539F" w:rsidRDefault="00442F73" w:rsidP="007B2232">
      <w:pPr>
        <w:pStyle w:val="ListParagraph"/>
        <w:numPr>
          <w:ilvl w:val="0"/>
          <w:numId w:val="11"/>
        </w:numPr>
        <w:spacing w:after="240"/>
        <w:rPr>
          <w:color w:val="000000" w:themeColor="text1"/>
          <w:sz w:val="22"/>
          <w:szCs w:val="22"/>
        </w:rPr>
      </w:pPr>
      <w:r w:rsidRPr="0F0A726C">
        <w:rPr>
          <w:color w:val="000000" w:themeColor="text1"/>
          <w:sz w:val="22"/>
          <w:szCs w:val="22"/>
        </w:rPr>
        <w:t xml:space="preserve">Part 2 – Executive </w:t>
      </w:r>
      <w:r w:rsidR="282A00BB" w:rsidRPr="0F0A726C">
        <w:rPr>
          <w:color w:val="000000" w:themeColor="text1"/>
          <w:sz w:val="22"/>
          <w:szCs w:val="22"/>
        </w:rPr>
        <w:t xml:space="preserve">Summary </w:t>
      </w:r>
    </w:p>
    <w:p w14:paraId="0A668FFC" w14:textId="73AFCF9E" w:rsidR="002072E0" w:rsidRPr="005A539F" w:rsidRDefault="00442F73" w:rsidP="007B2232">
      <w:pPr>
        <w:pStyle w:val="ListParagraph"/>
        <w:numPr>
          <w:ilvl w:val="1"/>
          <w:numId w:val="11"/>
        </w:numPr>
        <w:spacing w:after="240"/>
        <w:rPr>
          <w:color w:val="000000" w:themeColor="text1"/>
          <w:sz w:val="22"/>
          <w:szCs w:val="22"/>
        </w:rPr>
      </w:pPr>
      <w:r w:rsidRPr="0F0A726C">
        <w:rPr>
          <w:color w:val="000000" w:themeColor="text1"/>
          <w:sz w:val="22"/>
          <w:szCs w:val="22"/>
        </w:rPr>
        <w:t xml:space="preserve">Use this section to </w:t>
      </w:r>
      <w:r w:rsidR="00075C48" w:rsidRPr="0F0A726C">
        <w:rPr>
          <w:color w:val="000000" w:themeColor="text1"/>
          <w:sz w:val="22"/>
          <w:szCs w:val="22"/>
        </w:rPr>
        <w:t xml:space="preserve">briefly </w:t>
      </w:r>
      <w:r w:rsidRPr="0F0A726C">
        <w:rPr>
          <w:color w:val="000000" w:themeColor="text1"/>
          <w:sz w:val="22"/>
          <w:szCs w:val="22"/>
        </w:rPr>
        <w:t xml:space="preserve">summarize your approach to the topics identified in the Scope of </w:t>
      </w:r>
      <w:r w:rsidR="004D2C6B" w:rsidRPr="0F0A726C">
        <w:rPr>
          <w:color w:val="000000" w:themeColor="text1"/>
          <w:sz w:val="22"/>
          <w:szCs w:val="22"/>
        </w:rPr>
        <w:t>Work</w:t>
      </w:r>
      <w:r w:rsidRPr="0F0A726C">
        <w:rPr>
          <w:color w:val="000000" w:themeColor="text1"/>
          <w:sz w:val="22"/>
          <w:szCs w:val="22"/>
        </w:rPr>
        <w:t xml:space="preserve">, the strengths of the project team, and why your firm </w:t>
      </w:r>
      <w:r w:rsidR="00683B67" w:rsidRPr="0F0A726C">
        <w:rPr>
          <w:color w:val="000000" w:themeColor="text1"/>
          <w:sz w:val="22"/>
          <w:szCs w:val="22"/>
        </w:rPr>
        <w:t>sh</w:t>
      </w:r>
      <w:r w:rsidR="004E1EE8" w:rsidRPr="0F0A726C">
        <w:rPr>
          <w:color w:val="000000" w:themeColor="text1"/>
          <w:sz w:val="22"/>
          <w:szCs w:val="22"/>
        </w:rPr>
        <w:t>ould</w:t>
      </w:r>
      <w:r w:rsidRPr="0F0A726C">
        <w:rPr>
          <w:color w:val="000000" w:themeColor="text1"/>
          <w:sz w:val="22"/>
          <w:szCs w:val="22"/>
        </w:rPr>
        <w:t xml:space="preserve"> be selected</w:t>
      </w:r>
    </w:p>
    <w:p w14:paraId="7CADA594" w14:textId="5B332BE4" w:rsidR="004E7824" w:rsidRPr="005A539F" w:rsidRDefault="004D2C6B" w:rsidP="0F0A726C">
      <w:pPr>
        <w:pStyle w:val="ListParagraph"/>
        <w:numPr>
          <w:ilvl w:val="0"/>
          <w:numId w:val="11"/>
        </w:numPr>
        <w:spacing w:after="240"/>
        <w:rPr>
          <w:sz w:val="22"/>
          <w:szCs w:val="22"/>
        </w:rPr>
      </w:pPr>
      <w:r w:rsidRPr="0F0A726C">
        <w:rPr>
          <w:color w:val="000000" w:themeColor="text1"/>
          <w:sz w:val="22"/>
          <w:szCs w:val="22"/>
        </w:rPr>
        <w:t>Part</w:t>
      </w:r>
      <w:r w:rsidR="41BD09AE" w:rsidRPr="0F0A726C">
        <w:rPr>
          <w:color w:val="000000" w:themeColor="text1"/>
          <w:sz w:val="22"/>
          <w:szCs w:val="22"/>
        </w:rPr>
        <w:t xml:space="preserve"> </w:t>
      </w:r>
      <w:r w:rsidRPr="0F0A726C">
        <w:rPr>
          <w:color w:val="000000" w:themeColor="text1"/>
          <w:sz w:val="22"/>
          <w:szCs w:val="22"/>
        </w:rPr>
        <w:t>3 – C</w:t>
      </w:r>
      <w:r w:rsidR="282A00BB" w:rsidRPr="0F0A726C">
        <w:rPr>
          <w:color w:val="000000" w:themeColor="text1"/>
          <w:sz w:val="22"/>
          <w:szCs w:val="22"/>
        </w:rPr>
        <w:t>ompany History</w:t>
      </w:r>
      <w:r>
        <w:tab/>
      </w:r>
      <w:r>
        <w:tab/>
      </w:r>
      <w:r>
        <w:tab/>
      </w:r>
      <w:r>
        <w:tab/>
      </w:r>
      <w:r>
        <w:tab/>
      </w:r>
      <w:r>
        <w:tab/>
      </w:r>
      <w:r>
        <w:tab/>
      </w:r>
    </w:p>
    <w:p w14:paraId="2FA92E28" w14:textId="46784BDE" w:rsidR="004E7824" w:rsidRPr="005A539F" w:rsidRDefault="004E7824" w:rsidP="007B2232">
      <w:pPr>
        <w:pStyle w:val="ListParagraph"/>
        <w:numPr>
          <w:ilvl w:val="1"/>
          <w:numId w:val="11"/>
        </w:numPr>
        <w:spacing w:after="240"/>
        <w:rPr>
          <w:color w:val="000000" w:themeColor="text1"/>
          <w:sz w:val="22"/>
          <w:szCs w:val="22"/>
        </w:rPr>
      </w:pPr>
      <w:r w:rsidRPr="0F0A726C">
        <w:rPr>
          <w:color w:val="000000" w:themeColor="text1"/>
          <w:sz w:val="22"/>
          <w:szCs w:val="22"/>
        </w:rPr>
        <w:t xml:space="preserve">In this section, include the following information (maximum of </w:t>
      </w:r>
      <w:r w:rsidR="00502260" w:rsidRPr="0F0A726C">
        <w:rPr>
          <w:color w:val="000000" w:themeColor="text1"/>
          <w:sz w:val="22"/>
          <w:szCs w:val="22"/>
        </w:rPr>
        <w:t>1</w:t>
      </w:r>
      <w:r w:rsidRPr="0F0A726C">
        <w:rPr>
          <w:color w:val="000000" w:themeColor="text1"/>
          <w:sz w:val="22"/>
          <w:szCs w:val="22"/>
        </w:rPr>
        <w:t xml:space="preserve"> page):</w:t>
      </w:r>
    </w:p>
    <w:p w14:paraId="22935FC1" w14:textId="03CC07A6" w:rsidR="004E7824" w:rsidRPr="005A539F" w:rsidRDefault="004E7824" w:rsidP="007B2232">
      <w:pPr>
        <w:pStyle w:val="ListParagraph"/>
        <w:numPr>
          <w:ilvl w:val="2"/>
          <w:numId w:val="11"/>
        </w:numPr>
        <w:spacing w:after="240"/>
        <w:rPr>
          <w:color w:val="000000" w:themeColor="text1"/>
          <w:sz w:val="22"/>
          <w:szCs w:val="22"/>
        </w:rPr>
      </w:pPr>
      <w:r w:rsidRPr="0F0A726C">
        <w:rPr>
          <w:color w:val="000000" w:themeColor="text1"/>
          <w:sz w:val="22"/>
          <w:szCs w:val="22"/>
        </w:rPr>
        <w:t xml:space="preserve">Legal name, address, </w:t>
      </w:r>
      <w:r w:rsidR="00B43F92" w:rsidRPr="0F0A726C">
        <w:rPr>
          <w:color w:val="000000" w:themeColor="text1"/>
          <w:sz w:val="22"/>
          <w:szCs w:val="22"/>
        </w:rPr>
        <w:t>telephone,</w:t>
      </w:r>
      <w:r w:rsidRPr="0F0A726C">
        <w:rPr>
          <w:color w:val="000000" w:themeColor="text1"/>
          <w:sz w:val="22"/>
          <w:szCs w:val="22"/>
        </w:rPr>
        <w:t xml:space="preserve"> and fax numbers of the principal office (national headquarters) and local office, if different. If services </w:t>
      </w:r>
      <w:proofErr w:type="gramStart"/>
      <w:r w:rsidRPr="0F0A726C">
        <w:rPr>
          <w:color w:val="000000" w:themeColor="text1"/>
          <w:sz w:val="22"/>
          <w:szCs w:val="22"/>
        </w:rPr>
        <w:t>will be</w:t>
      </w:r>
      <w:proofErr w:type="gramEnd"/>
      <w:r w:rsidRPr="0F0A726C">
        <w:rPr>
          <w:color w:val="000000" w:themeColor="text1"/>
          <w:sz w:val="22"/>
          <w:szCs w:val="22"/>
        </w:rPr>
        <w:t xml:space="preserve"> provided from additional locations, provide this information for these sites</w:t>
      </w:r>
    </w:p>
    <w:p w14:paraId="5C7BF4E2" w14:textId="31346E7C" w:rsidR="004E7824" w:rsidRPr="005A539F" w:rsidRDefault="004E7824" w:rsidP="007B2232">
      <w:pPr>
        <w:pStyle w:val="ListParagraph"/>
        <w:numPr>
          <w:ilvl w:val="2"/>
          <w:numId w:val="11"/>
        </w:numPr>
        <w:spacing w:after="240"/>
        <w:rPr>
          <w:color w:val="000000" w:themeColor="text1"/>
          <w:sz w:val="22"/>
          <w:szCs w:val="22"/>
        </w:rPr>
      </w:pPr>
      <w:r w:rsidRPr="0F0A726C">
        <w:rPr>
          <w:color w:val="000000" w:themeColor="text1"/>
          <w:sz w:val="22"/>
          <w:szCs w:val="22"/>
        </w:rPr>
        <w:t>Year established</w:t>
      </w:r>
      <w:r w:rsidR="000849BA" w:rsidRPr="0F0A726C">
        <w:rPr>
          <w:color w:val="000000" w:themeColor="text1"/>
          <w:sz w:val="22"/>
          <w:szCs w:val="22"/>
        </w:rPr>
        <w:t>,</w:t>
      </w:r>
      <w:r w:rsidRPr="0F0A726C">
        <w:rPr>
          <w:color w:val="000000" w:themeColor="text1"/>
          <w:sz w:val="22"/>
          <w:szCs w:val="22"/>
        </w:rPr>
        <w:t xml:space="preserve"> including company history</w:t>
      </w:r>
    </w:p>
    <w:p w14:paraId="6EE32740" w14:textId="54276ED9" w:rsidR="004D2C6B" w:rsidRPr="005A539F" w:rsidRDefault="004E7824" w:rsidP="007B2232">
      <w:pPr>
        <w:pStyle w:val="ListParagraph"/>
        <w:numPr>
          <w:ilvl w:val="2"/>
          <w:numId w:val="11"/>
        </w:numPr>
        <w:spacing w:after="240"/>
        <w:rPr>
          <w:color w:val="000000" w:themeColor="text1"/>
          <w:sz w:val="22"/>
          <w:szCs w:val="22"/>
        </w:rPr>
      </w:pPr>
      <w:r w:rsidRPr="0F0A726C">
        <w:rPr>
          <w:color w:val="000000" w:themeColor="text1"/>
          <w:sz w:val="22"/>
          <w:szCs w:val="22"/>
        </w:rPr>
        <w:t>Business Entity Status (partnership, corporation, etc.)</w:t>
      </w:r>
    </w:p>
    <w:p w14:paraId="0B434F95" w14:textId="77777777" w:rsidR="002072E0" w:rsidRPr="005A539F" w:rsidRDefault="002072E0" w:rsidP="007B2232">
      <w:pPr>
        <w:pStyle w:val="ListParagraph"/>
        <w:spacing w:after="240"/>
        <w:ind w:left="2160"/>
        <w:rPr>
          <w:color w:val="000000" w:themeColor="text1"/>
          <w:sz w:val="22"/>
          <w:szCs w:val="22"/>
        </w:rPr>
      </w:pPr>
    </w:p>
    <w:p w14:paraId="7F3724F8" w14:textId="0D8FD2F4" w:rsidR="00040745" w:rsidRPr="005A539F" w:rsidRDefault="002426B0" w:rsidP="007B2232">
      <w:pPr>
        <w:pStyle w:val="ListParagraph"/>
        <w:numPr>
          <w:ilvl w:val="0"/>
          <w:numId w:val="11"/>
        </w:numPr>
        <w:spacing w:after="240"/>
        <w:rPr>
          <w:color w:val="000000" w:themeColor="text1"/>
          <w:sz w:val="22"/>
          <w:szCs w:val="22"/>
        </w:rPr>
      </w:pPr>
      <w:r w:rsidRPr="0F0A726C">
        <w:rPr>
          <w:color w:val="000000" w:themeColor="text1"/>
          <w:sz w:val="22"/>
          <w:szCs w:val="22"/>
        </w:rPr>
        <w:t xml:space="preserve">Part 4 – Anticipated </w:t>
      </w:r>
      <w:r w:rsidR="282A00BB" w:rsidRPr="0F0A726C">
        <w:rPr>
          <w:color w:val="000000" w:themeColor="text1"/>
          <w:sz w:val="22"/>
          <w:szCs w:val="22"/>
        </w:rPr>
        <w:t xml:space="preserve">Approach to the Project </w:t>
      </w:r>
    </w:p>
    <w:p w14:paraId="2BA9691B" w14:textId="247791AC" w:rsidR="004835A5" w:rsidRPr="005A539F" w:rsidRDefault="00442F73" w:rsidP="007B2232">
      <w:pPr>
        <w:pStyle w:val="ListParagraph"/>
        <w:numPr>
          <w:ilvl w:val="1"/>
          <w:numId w:val="11"/>
        </w:numPr>
        <w:spacing w:after="240"/>
        <w:rPr>
          <w:color w:val="000000" w:themeColor="text1"/>
          <w:sz w:val="22"/>
          <w:szCs w:val="22"/>
        </w:rPr>
      </w:pPr>
      <w:r w:rsidRPr="0F0A726C">
        <w:rPr>
          <w:i/>
          <w:iCs/>
          <w:color w:val="000000" w:themeColor="text1"/>
          <w:sz w:val="22"/>
          <w:szCs w:val="22"/>
        </w:rPr>
        <w:t>Section II – Scope of Work</w:t>
      </w:r>
      <w:r w:rsidRPr="0F0A726C">
        <w:rPr>
          <w:color w:val="000000" w:themeColor="text1"/>
          <w:sz w:val="22"/>
          <w:szCs w:val="22"/>
        </w:rPr>
        <w:t xml:space="preserve"> </w:t>
      </w:r>
      <w:r w:rsidR="282A00BB" w:rsidRPr="0F0A726C">
        <w:rPr>
          <w:color w:val="000000" w:themeColor="text1"/>
          <w:sz w:val="22"/>
          <w:szCs w:val="22"/>
        </w:rPr>
        <w:t xml:space="preserve">contains </w:t>
      </w:r>
      <w:r w:rsidR="00A86E25" w:rsidRPr="0F0A726C">
        <w:rPr>
          <w:color w:val="000000" w:themeColor="text1"/>
          <w:sz w:val="22"/>
          <w:szCs w:val="22"/>
        </w:rPr>
        <w:t>several</w:t>
      </w:r>
      <w:r w:rsidR="282A00BB" w:rsidRPr="0F0A726C">
        <w:rPr>
          <w:color w:val="000000" w:themeColor="text1"/>
          <w:sz w:val="22"/>
          <w:szCs w:val="22"/>
        </w:rPr>
        <w:t xml:space="preserve"> requests for items to be discussed in the proposal.  </w:t>
      </w:r>
      <w:r w:rsidR="00E95B1E" w:rsidRPr="0F0A726C">
        <w:rPr>
          <w:color w:val="000000" w:themeColor="text1"/>
          <w:sz w:val="22"/>
          <w:szCs w:val="22"/>
        </w:rPr>
        <w:t xml:space="preserve">Discuss the anticipated approach to the project overall and for each task.  </w:t>
      </w:r>
      <w:r w:rsidR="00470239" w:rsidRPr="0F0A726C">
        <w:rPr>
          <w:color w:val="000000" w:themeColor="text1"/>
          <w:sz w:val="22"/>
          <w:szCs w:val="22"/>
        </w:rPr>
        <w:t xml:space="preserve">Provide comments regarding the proposed Scope of Work.  This may be used as an opportunity to expand upon the </w:t>
      </w:r>
      <w:r w:rsidR="00560738" w:rsidRPr="0F0A726C">
        <w:rPr>
          <w:color w:val="000000" w:themeColor="text1"/>
          <w:sz w:val="22"/>
          <w:szCs w:val="22"/>
        </w:rPr>
        <w:t>Consultant</w:t>
      </w:r>
      <w:r w:rsidR="00470239" w:rsidRPr="0F0A726C">
        <w:rPr>
          <w:color w:val="000000" w:themeColor="text1"/>
          <w:sz w:val="22"/>
          <w:szCs w:val="22"/>
        </w:rPr>
        <w:t xml:space="preserve">’s specific experience and expertise and to outline any </w:t>
      </w:r>
      <w:r w:rsidR="000B43F3" w:rsidRPr="0F0A726C">
        <w:rPr>
          <w:color w:val="000000" w:themeColor="text1"/>
          <w:sz w:val="22"/>
          <w:szCs w:val="22"/>
        </w:rPr>
        <w:t>methodology</w:t>
      </w:r>
      <w:r w:rsidR="00470239" w:rsidRPr="0F0A726C">
        <w:rPr>
          <w:color w:val="000000" w:themeColor="text1"/>
          <w:sz w:val="22"/>
          <w:szCs w:val="22"/>
        </w:rPr>
        <w:t xml:space="preserve"> you believe would be helpful in achieving this project’s goals and objectives</w:t>
      </w:r>
    </w:p>
    <w:p w14:paraId="69490EE4" w14:textId="763AC781" w:rsidR="00470239" w:rsidRPr="005A539F" w:rsidRDefault="00BF7ED5" w:rsidP="007B2232">
      <w:pPr>
        <w:spacing w:after="240"/>
        <w:ind w:left="1440"/>
        <w:rPr>
          <w:color w:val="000000" w:themeColor="text1"/>
          <w:sz w:val="22"/>
          <w:szCs w:val="22"/>
        </w:rPr>
      </w:pPr>
      <w:r w:rsidRPr="0F0A726C">
        <w:rPr>
          <w:color w:val="000000" w:themeColor="text1"/>
          <w:sz w:val="22"/>
          <w:szCs w:val="22"/>
        </w:rPr>
        <w:t xml:space="preserve">The </w:t>
      </w:r>
      <w:r w:rsidR="00560738" w:rsidRPr="0F0A726C">
        <w:rPr>
          <w:color w:val="000000" w:themeColor="text1"/>
          <w:sz w:val="22"/>
          <w:szCs w:val="22"/>
        </w:rPr>
        <w:t>Consultant</w:t>
      </w:r>
      <w:r w:rsidR="00470239" w:rsidRPr="0F0A726C">
        <w:rPr>
          <w:color w:val="000000" w:themeColor="text1"/>
          <w:sz w:val="22"/>
          <w:szCs w:val="22"/>
        </w:rPr>
        <w:t xml:space="preserve"> must provide the following in accordance </w:t>
      </w:r>
      <w:r w:rsidR="00344CDA" w:rsidRPr="0F0A726C">
        <w:rPr>
          <w:color w:val="000000" w:themeColor="text1"/>
          <w:sz w:val="22"/>
          <w:szCs w:val="22"/>
        </w:rPr>
        <w:t>with</w:t>
      </w:r>
      <w:r w:rsidR="00470239" w:rsidRPr="0F0A726C">
        <w:rPr>
          <w:color w:val="000000" w:themeColor="text1"/>
          <w:sz w:val="22"/>
          <w:szCs w:val="22"/>
        </w:rPr>
        <w:t xml:space="preserve"> the Scope of Work:</w:t>
      </w:r>
    </w:p>
    <w:p w14:paraId="200CD0A0" w14:textId="5C0778BD" w:rsidR="007B3BB8" w:rsidRPr="005A539F" w:rsidRDefault="00470239" w:rsidP="007B2232">
      <w:pPr>
        <w:pStyle w:val="ListParagraph"/>
        <w:numPr>
          <w:ilvl w:val="0"/>
          <w:numId w:val="15"/>
        </w:numPr>
        <w:spacing w:after="240"/>
        <w:rPr>
          <w:color w:val="000000" w:themeColor="text1"/>
          <w:sz w:val="22"/>
          <w:szCs w:val="22"/>
        </w:rPr>
      </w:pPr>
      <w:r w:rsidRPr="0F0A726C">
        <w:rPr>
          <w:color w:val="000000" w:themeColor="text1"/>
          <w:sz w:val="22"/>
          <w:szCs w:val="22"/>
        </w:rPr>
        <w:lastRenderedPageBreak/>
        <w:t>Describe their project methodology and approach</w:t>
      </w:r>
    </w:p>
    <w:p w14:paraId="4433B46E" w14:textId="41221C07" w:rsidR="007B3BB8" w:rsidRPr="005A539F" w:rsidRDefault="007B3BB8" w:rsidP="007B2232">
      <w:pPr>
        <w:pStyle w:val="ListParagraph"/>
        <w:numPr>
          <w:ilvl w:val="0"/>
          <w:numId w:val="15"/>
        </w:numPr>
        <w:spacing w:after="240"/>
        <w:rPr>
          <w:color w:val="000000" w:themeColor="text1"/>
          <w:sz w:val="22"/>
          <w:szCs w:val="22"/>
        </w:rPr>
      </w:pPr>
      <w:r w:rsidRPr="0F0A726C">
        <w:rPr>
          <w:color w:val="000000" w:themeColor="text1"/>
          <w:sz w:val="22"/>
          <w:szCs w:val="22"/>
        </w:rPr>
        <w:t>Provide a detailed project schedule and project phasing recommendations</w:t>
      </w:r>
    </w:p>
    <w:p w14:paraId="5610E061" w14:textId="3E34B405" w:rsidR="009F0226" w:rsidRPr="005A539F" w:rsidRDefault="009F0226" w:rsidP="007B2232">
      <w:pPr>
        <w:pStyle w:val="ListParagraph"/>
        <w:numPr>
          <w:ilvl w:val="0"/>
          <w:numId w:val="15"/>
        </w:numPr>
        <w:spacing w:after="240"/>
        <w:rPr>
          <w:color w:val="000000" w:themeColor="text1"/>
          <w:sz w:val="22"/>
          <w:szCs w:val="22"/>
        </w:rPr>
      </w:pPr>
      <w:r w:rsidRPr="0F0A726C">
        <w:rPr>
          <w:color w:val="000000" w:themeColor="text1"/>
          <w:sz w:val="22"/>
          <w:szCs w:val="22"/>
        </w:rPr>
        <w:t>Identify any hardware requirements, if applicable</w:t>
      </w:r>
    </w:p>
    <w:p w14:paraId="46892A0D" w14:textId="77777777" w:rsidR="00F239A9" w:rsidRDefault="007B3BB8" w:rsidP="007B2232">
      <w:pPr>
        <w:pStyle w:val="ListParagraph"/>
        <w:numPr>
          <w:ilvl w:val="0"/>
          <w:numId w:val="15"/>
        </w:numPr>
        <w:spacing w:after="240"/>
        <w:rPr>
          <w:color w:val="000000" w:themeColor="text1"/>
          <w:sz w:val="22"/>
          <w:szCs w:val="22"/>
        </w:rPr>
      </w:pPr>
      <w:r w:rsidRPr="0F0A726C">
        <w:rPr>
          <w:color w:val="000000" w:themeColor="text1"/>
          <w:sz w:val="22"/>
          <w:szCs w:val="22"/>
        </w:rPr>
        <w:t>Identify all deliverables and milestones</w:t>
      </w:r>
    </w:p>
    <w:p w14:paraId="23D7F397" w14:textId="59FC7E61" w:rsidR="00E95B1E" w:rsidRPr="00B656C0" w:rsidRDefault="007B3BB8" w:rsidP="007B2232">
      <w:pPr>
        <w:pStyle w:val="ListParagraph"/>
        <w:spacing w:after="240"/>
        <w:ind w:left="2160"/>
        <w:rPr>
          <w:color w:val="000000" w:themeColor="text1"/>
          <w:sz w:val="22"/>
          <w:szCs w:val="22"/>
        </w:rPr>
      </w:pPr>
      <w:r w:rsidRPr="00B656C0">
        <w:rPr>
          <w:sz w:val="22"/>
          <w:szCs w:val="22"/>
        </w:rPr>
        <w:tab/>
      </w:r>
    </w:p>
    <w:p w14:paraId="5C9860A9" w14:textId="0B49BB3E" w:rsidR="002072E0" w:rsidRPr="005A539F" w:rsidRDefault="282A00BB" w:rsidP="0F0A726C">
      <w:pPr>
        <w:pStyle w:val="ListParagraph"/>
        <w:numPr>
          <w:ilvl w:val="0"/>
          <w:numId w:val="16"/>
        </w:numPr>
        <w:spacing w:after="240"/>
        <w:ind w:left="1440"/>
        <w:rPr>
          <w:sz w:val="22"/>
          <w:szCs w:val="22"/>
        </w:rPr>
      </w:pPr>
      <w:r w:rsidRPr="0F0A726C">
        <w:rPr>
          <w:color w:val="000000" w:themeColor="text1"/>
          <w:sz w:val="22"/>
          <w:szCs w:val="22"/>
        </w:rPr>
        <w:t xml:space="preserve">The Consultant shall also discuss </w:t>
      </w:r>
      <w:proofErr w:type="gramStart"/>
      <w:r w:rsidRPr="0F0A726C">
        <w:rPr>
          <w:color w:val="000000" w:themeColor="text1"/>
          <w:sz w:val="22"/>
          <w:szCs w:val="22"/>
        </w:rPr>
        <w:t>expected</w:t>
      </w:r>
      <w:proofErr w:type="gramEnd"/>
      <w:r w:rsidRPr="0F0A726C">
        <w:rPr>
          <w:color w:val="000000" w:themeColor="text1"/>
          <w:sz w:val="22"/>
          <w:szCs w:val="22"/>
        </w:rPr>
        <w:t xml:space="preserve"> challenges during the project and potential approaches to these challenges.  This part of the proposal will be used to evaluate the extent to which the Consultant understands the project, its </w:t>
      </w:r>
      <w:r w:rsidR="001A0625" w:rsidRPr="0F0A726C">
        <w:rPr>
          <w:color w:val="000000" w:themeColor="text1"/>
          <w:sz w:val="22"/>
          <w:szCs w:val="22"/>
        </w:rPr>
        <w:t>magnitude,</w:t>
      </w:r>
      <w:r w:rsidRPr="0F0A726C">
        <w:rPr>
          <w:color w:val="000000" w:themeColor="text1"/>
          <w:sz w:val="22"/>
          <w:szCs w:val="22"/>
        </w:rPr>
        <w:t xml:space="preserve"> and its complexity</w:t>
      </w:r>
      <w:r>
        <w:tab/>
      </w:r>
    </w:p>
    <w:p w14:paraId="2EA8B4E2" w14:textId="71F19970" w:rsidR="003612C1" w:rsidRPr="005A539F" w:rsidRDefault="00442F73" w:rsidP="0F0A726C">
      <w:pPr>
        <w:pStyle w:val="ListParagraph"/>
        <w:spacing w:after="240"/>
        <w:ind w:left="1440"/>
        <w:rPr>
          <w:sz w:val="22"/>
          <w:szCs w:val="22"/>
        </w:rPr>
      </w:pPr>
      <w:r w:rsidRPr="005A539F">
        <w:rPr>
          <w:sz w:val="22"/>
          <w:szCs w:val="22"/>
        </w:rPr>
        <w:tab/>
      </w:r>
      <w:r w:rsidRPr="005A539F">
        <w:rPr>
          <w:sz w:val="22"/>
          <w:szCs w:val="22"/>
        </w:rPr>
        <w:tab/>
      </w:r>
      <w:r w:rsidRPr="005A539F">
        <w:rPr>
          <w:sz w:val="22"/>
          <w:szCs w:val="22"/>
        </w:rPr>
        <w:tab/>
      </w:r>
      <w:r w:rsidRPr="005A539F">
        <w:rPr>
          <w:sz w:val="22"/>
          <w:szCs w:val="22"/>
        </w:rPr>
        <w:tab/>
      </w:r>
      <w:r w:rsidRPr="005A539F">
        <w:rPr>
          <w:sz w:val="22"/>
          <w:szCs w:val="22"/>
        </w:rPr>
        <w:tab/>
      </w:r>
    </w:p>
    <w:p w14:paraId="32EA3341" w14:textId="7F804426" w:rsidR="004D2C6B" w:rsidRPr="005A539F" w:rsidRDefault="00483058" w:rsidP="007B2232">
      <w:pPr>
        <w:pStyle w:val="ListParagraph"/>
        <w:numPr>
          <w:ilvl w:val="0"/>
          <w:numId w:val="14"/>
        </w:numPr>
        <w:spacing w:after="240"/>
        <w:rPr>
          <w:color w:val="000000" w:themeColor="text1"/>
          <w:sz w:val="22"/>
          <w:szCs w:val="22"/>
        </w:rPr>
      </w:pPr>
      <w:r w:rsidRPr="0F0A726C">
        <w:rPr>
          <w:color w:val="000000" w:themeColor="text1"/>
          <w:sz w:val="22"/>
          <w:szCs w:val="22"/>
        </w:rPr>
        <w:t xml:space="preserve">Part 5 – Firm </w:t>
      </w:r>
      <w:r w:rsidR="004D2C6B" w:rsidRPr="0F0A726C">
        <w:rPr>
          <w:color w:val="000000" w:themeColor="text1"/>
          <w:sz w:val="22"/>
          <w:szCs w:val="22"/>
        </w:rPr>
        <w:t>Qualifications, Expertise &amp; Experience (maximum 5 pages)</w:t>
      </w:r>
    </w:p>
    <w:p w14:paraId="13D73C8F" w14:textId="2E87BB17" w:rsidR="00803FD0" w:rsidRPr="005A539F" w:rsidRDefault="004D2C6B" w:rsidP="007B2232">
      <w:pPr>
        <w:pStyle w:val="ListParagraph"/>
        <w:numPr>
          <w:ilvl w:val="1"/>
          <w:numId w:val="14"/>
        </w:numPr>
        <w:spacing w:after="240"/>
        <w:rPr>
          <w:sz w:val="22"/>
          <w:szCs w:val="22"/>
        </w:rPr>
      </w:pPr>
      <w:r w:rsidRPr="0F0A726C">
        <w:rPr>
          <w:color w:val="000000" w:themeColor="text1"/>
          <w:sz w:val="22"/>
          <w:szCs w:val="22"/>
        </w:rPr>
        <w:t xml:space="preserve">A statement of the </w:t>
      </w:r>
      <w:r w:rsidR="00560738" w:rsidRPr="0F0A726C">
        <w:rPr>
          <w:color w:val="000000" w:themeColor="text1"/>
          <w:sz w:val="22"/>
          <w:szCs w:val="22"/>
        </w:rPr>
        <w:t>Consultant</w:t>
      </w:r>
      <w:r w:rsidRPr="0F0A726C">
        <w:rPr>
          <w:color w:val="000000" w:themeColor="text1"/>
          <w:sz w:val="22"/>
          <w:szCs w:val="22"/>
        </w:rPr>
        <w:t xml:space="preserve">’s qualifications, including </w:t>
      </w:r>
      <w:r w:rsidR="00D423BC" w:rsidRPr="0F0A726C">
        <w:rPr>
          <w:color w:val="000000" w:themeColor="text1"/>
          <w:sz w:val="22"/>
          <w:szCs w:val="22"/>
        </w:rPr>
        <w:t>two</w:t>
      </w:r>
      <w:r w:rsidRPr="0F0A726C">
        <w:rPr>
          <w:color w:val="000000" w:themeColor="text1"/>
          <w:sz w:val="22"/>
          <w:szCs w:val="22"/>
        </w:rPr>
        <w:t xml:space="preserve"> (</w:t>
      </w:r>
      <w:r w:rsidR="002A0ED8" w:rsidRPr="0F0A726C">
        <w:rPr>
          <w:color w:val="000000" w:themeColor="text1"/>
          <w:sz w:val="22"/>
          <w:szCs w:val="22"/>
        </w:rPr>
        <w:t>2</w:t>
      </w:r>
      <w:r w:rsidRPr="0F0A726C">
        <w:rPr>
          <w:color w:val="000000" w:themeColor="text1"/>
          <w:sz w:val="22"/>
          <w:szCs w:val="22"/>
        </w:rPr>
        <w:t xml:space="preserve">) of the most recent similar projects completed.  The following information shall be included for each of the </w:t>
      </w:r>
      <w:r w:rsidR="002A0ED8" w:rsidRPr="0F0A726C">
        <w:rPr>
          <w:color w:val="000000" w:themeColor="text1"/>
          <w:sz w:val="22"/>
          <w:szCs w:val="22"/>
        </w:rPr>
        <w:t>two</w:t>
      </w:r>
      <w:r w:rsidRPr="0F0A726C">
        <w:rPr>
          <w:color w:val="000000" w:themeColor="text1"/>
          <w:sz w:val="22"/>
          <w:szCs w:val="22"/>
        </w:rPr>
        <w:t xml:space="preserve"> projects: </w:t>
      </w:r>
      <w:r w:rsidR="282A00BB" w:rsidRPr="0F0A726C">
        <w:rPr>
          <w:color w:val="000000" w:themeColor="text1"/>
          <w:sz w:val="22"/>
          <w:szCs w:val="22"/>
        </w:rPr>
        <w:t xml:space="preserve"> </w:t>
      </w:r>
    </w:p>
    <w:p w14:paraId="79185D19" w14:textId="7F893E50" w:rsidR="003612C1" w:rsidRPr="005A539F" w:rsidRDefault="007F0A49" w:rsidP="007B2232">
      <w:pPr>
        <w:pStyle w:val="ListParagraph"/>
        <w:numPr>
          <w:ilvl w:val="2"/>
          <w:numId w:val="14"/>
        </w:numPr>
        <w:spacing w:after="240"/>
        <w:rPr>
          <w:sz w:val="22"/>
          <w:szCs w:val="22"/>
        </w:rPr>
      </w:pPr>
      <w:r w:rsidRPr="0F0A726C">
        <w:rPr>
          <w:sz w:val="22"/>
          <w:szCs w:val="22"/>
        </w:rPr>
        <w:t>Describe how the firm (or firms if submitting a jointly prepared proposal) is organized to provide the required services as outlined in the Scope of Work</w:t>
      </w:r>
    </w:p>
    <w:p w14:paraId="3F36F7F4" w14:textId="587F7DDA" w:rsidR="007F0A49" w:rsidRPr="005A539F" w:rsidRDefault="007F0A49" w:rsidP="007B2232">
      <w:pPr>
        <w:pStyle w:val="ListParagraph"/>
        <w:numPr>
          <w:ilvl w:val="2"/>
          <w:numId w:val="14"/>
        </w:numPr>
        <w:spacing w:after="240"/>
        <w:rPr>
          <w:sz w:val="22"/>
          <w:szCs w:val="22"/>
        </w:rPr>
      </w:pPr>
      <w:r w:rsidRPr="0F0A726C">
        <w:rPr>
          <w:sz w:val="22"/>
          <w:szCs w:val="22"/>
        </w:rPr>
        <w:t xml:space="preserve">If utilizing any subcontractors and/or subcontractors, describe their qualifications working on similar, relevant, or related projects, as outlined in </w:t>
      </w:r>
      <w:r w:rsidR="000F553D" w:rsidRPr="0F0A726C">
        <w:rPr>
          <w:sz w:val="22"/>
          <w:szCs w:val="22"/>
        </w:rPr>
        <w:t xml:space="preserve">the </w:t>
      </w:r>
      <w:r w:rsidRPr="0F0A726C">
        <w:rPr>
          <w:sz w:val="22"/>
          <w:szCs w:val="22"/>
        </w:rPr>
        <w:t>Scope of Work</w:t>
      </w:r>
      <w:r w:rsidR="001C70F6" w:rsidRPr="0F0A726C">
        <w:rPr>
          <w:sz w:val="22"/>
          <w:szCs w:val="22"/>
        </w:rPr>
        <w:t>,</w:t>
      </w:r>
      <w:r w:rsidRPr="0F0A726C">
        <w:rPr>
          <w:sz w:val="22"/>
          <w:szCs w:val="22"/>
        </w:rPr>
        <w:t xml:space="preserve"> that were successfully completed</w:t>
      </w:r>
    </w:p>
    <w:p w14:paraId="4870CC39" w14:textId="4C6FDCBF" w:rsidR="00803FD0" w:rsidRPr="005A539F" w:rsidRDefault="008609C1" w:rsidP="007B2232">
      <w:pPr>
        <w:pStyle w:val="ListParagraph"/>
        <w:numPr>
          <w:ilvl w:val="2"/>
          <w:numId w:val="14"/>
        </w:numPr>
        <w:spacing w:after="240"/>
        <w:rPr>
          <w:sz w:val="22"/>
          <w:szCs w:val="22"/>
        </w:rPr>
      </w:pPr>
      <w:proofErr w:type="gramStart"/>
      <w:r w:rsidRPr="0F0A726C">
        <w:rPr>
          <w:sz w:val="22"/>
          <w:szCs w:val="22"/>
        </w:rPr>
        <w:t>Consultant</w:t>
      </w:r>
      <w:proofErr w:type="gramEnd"/>
      <w:r w:rsidR="007F0A49" w:rsidRPr="0F0A726C">
        <w:rPr>
          <w:sz w:val="22"/>
          <w:szCs w:val="22"/>
        </w:rPr>
        <w:t xml:space="preserve"> must clearly identify their background and their familiarity </w:t>
      </w:r>
      <w:r w:rsidR="000E0107" w:rsidRPr="0F0A726C">
        <w:rPr>
          <w:sz w:val="22"/>
          <w:szCs w:val="22"/>
        </w:rPr>
        <w:t>with</w:t>
      </w:r>
      <w:r w:rsidR="007F0A49" w:rsidRPr="0F0A726C">
        <w:rPr>
          <w:sz w:val="22"/>
          <w:szCs w:val="22"/>
        </w:rPr>
        <w:t xml:space="preserve"> </w:t>
      </w:r>
      <w:proofErr w:type="gramStart"/>
      <w:r w:rsidR="007F0A49" w:rsidRPr="0F0A726C">
        <w:rPr>
          <w:sz w:val="22"/>
          <w:szCs w:val="22"/>
        </w:rPr>
        <w:t>public</w:t>
      </w:r>
      <w:proofErr w:type="gramEnd"/>
      <w:r w:rsidR="007F0A49" w:rsidRPr="0F0A726C">
        <w:rPr>
          <w:sz w:val="22"/>
          <w:szCs w:val="22"/>
        </w:rPr>
        <w:t xml:space="preserve"> sector</w:t>
      </w:r>
      <w:r w:rsidR="00EF432D" w:rsidRPr="0F0A726C">
        <w:rPr>
          <w:sz w:val="22"/>
          <w:szCs w:val="22"/>
        </w:rPr>
        <w:t xml:space="preserve"> and utilities</w:t>
      </w:r>
    </w:p>
    <w:p w14:paraId="00FCD3EF" w14:textId="4CFBA262" w:rsidR="002072E0" w:rsidRPr="005A539F" w:rsidRDefault="008609C1" w:rsidP="007B2232">
      <w:pPr>
        <w:pStyle w:val="ListParagraph"/>
        <w:numPr>
          <w:ilvl w:val="2"/>
          <w:numId w:val="14"/>
        </w:numPr>
        <w:spacing w:after="240"/>
        <w:rPr>
          <w:sz w:val="22"/>
          <w:szCs w:val="22"/>
        </w:rPr>
      </w:pPr>
      <w:proofErr w:type="gramStart"/>
      <w:r w:rsidRPr="0F0A726C">
        <w:rPr>
          <w:sz w:val="22"/>
          <w:szCs w:val="22"/>
        </w:rPr>
        <w:t>Consultant</w:t>
      </w:r>
      <w:proofErr w:type="gramEnd"/>
      <w:r w:rsidR="00EF432D" w:rsidRPr="0F0A726C">
        <w:rPr>
          <w:sz w:val="22"/>
          <w:szCs w:val="22"/>
        </w:rPr>
        <w:t xml:space="preserve"> must clearly identify their background and identify their familiarity </w:t>
      </w:r>
      <w:r w:rsidR="008E196B" w:rsidRPr="0F0A726C">
        <w:rPr>
          <w:sz w:val="22"/>
          <w:szCs w:val="22"/>
        </w:rPr>
        <w:t>with</w:t>
      </w:r>
      <w:r w:rsidR="00EF432D" w:rsidRPr="0F0A726C">
        <w:rPr>
          <w:sz w:val="22"/>
          <w:szCs w:val="22"/>
        </w:rPr>
        <w:t xml:space="preserve"> </w:t>
      </w:r>
      <w:r w:rsidR="001A54D7" w:rsidRPr="0F0A726C">
        <w:rPr>
          <w:sz w:val="22"/>
          <w:szCs w:val="22"/>
        </w:rPr>
        <w:t>the DOJ’s final rule</w:t>
      </w:r>
    </w:p>
    <w:p w14:paraId="441F8249" w14:textId="77777777" w:rsidR="00AC6932" w:rsidRPr="005A539F" w:rsidRDefault="00AC6932" w:rsidP="007B2232">
      <w:pPr>
        <w:pStyle w:val="ListParagraph"/>
        <w:spacing w:after="240"/>
        <w:ind w:left="2160"/>
        <w:rPr>
          <w:sz w:val="22"/>
          <w:szCs w:val="22"/>
        </w:rPr>
      </w:pPr>
    </w:p>
    <w:p w14:paraId="3BEEE6A5" w14:textId="0C5123D8" w:rsidR="003612C1" w:rsidRPr="005A539F" w:rsidRDefault="00483058" w:rsidP="007B2232">
      <w:pPr>
        <w:pStyle w:val="ListParagraph"/>
        <w:numPr>
          <w:ilvl w:val="0"/>
          <w:numId w:val="14"/>
        </w:numPr>
        <w:spacing w:after="240"/>
        <w:rPr>
          <w:color w:val="000000" w:themeColor="text1"/>
          <w:sz w:val="22"/>
          <w:szCs w:val="22"/>
        </w:rPr>
      </w:pPr>
      <w:r w:rsidRPr="0F0A726C">
        <w:rPr>
          <w:color w:val="000000" w:themeColor="text1"/>
          <w:sz w:val="22"/>
          <w:szCs w:val="22"/>
        </w:rPr>
        <w:t xml:space="preserve">Part 6 – Client </w:t>
      </w:r>
      <w:r w:rsidR="007B3BB8" w:rsidRPr="0F0A726C">
        <w:rPr>
          <w:color w:val="000000" w:themeColor="text1"/>
          <w:sz w:val="22"/>
          <w:szCs w:val="22"/>
        </w:rPr>
        <w:t>References</w:t>
      </w:r>
    </w:p>
    <w:p w14:paraId="0B6B34BA" w14:textId="19BB1D82" w:rsidR="00B71E0A" w:rsidRPr="005A539F" w:rsidRDefault="00560738" w:rsidP="007B2232">
      <w:pPr>
        <w:pStyle w:val="ListParagraph"/>
        <w:numPr>
          <w:ilvl w:val="0"/>
          <w:numId w:val="17"/>
        </w:numPr>
        <w:spacing w:after="240"/>
        <w:ind w:left="1440"/>
        <w:rPr>
          <w:color w:val="000000" w:themeColor="text1"/>
          <w:sz w:val="22"/>
          <w:szCs w:val="22"/>
        </w:rPr>
      </w:pPr>
      <w:proofErr w:type="gramStart"/>
      <w:r w:rsidRPr="0F0A726C">
        <w:rPr>
          <w:color w:val="000000" w:themeColor="text1"/>
          <w:sz w:val="22"/>
          <w:szCs w:val="22"/>
        </w:rPr>
        <w:t>Consultant</w:t>
      </w:r>
      <w:proofErr w:type="gramEnd"/>
      <w:r w:rsidR="007B543F" w:rsidRPr="0F0A726C">
        <w:rPr>
          <w:color w:val="000000" w:themeColor="text1"/>
          <w:sz w:val="22"/>
          <w:szCs w:val="22"/>
        </w:rPr>
        <w:t xml:space="preserve"> </w:t>
      </w:r>
      <w:r w:rsidR="001D4707" w:rsidRPr="0F0A726C">
        <w:rPr>
          <w:color w:val="000000" w:themeColor="text1"/>
          <w:sz w:val="22"/>
          <w:szCs w:val="22"/>
        </w:rPr>
        <w:t xml:space="preserve">is </w:t>
      </w:r>
      <w:r w:rsidR="00D54B98" w:rsidRPr="0F0A726C">
        <w:rPr>
          <w:color w:val="000000" w:themeColor="text1"/>
          <w:sz w:val="22"/>
          <w:szCs w:val="22"/>
        </w:rPr>
        <w:t>requested</w:t>
      </w:r>
      <w:r w:rsidR="001D4707" w:rsidRPr="0F0A726C">
        <w:rPr>
          <w:color w:val="000000" w:themeColor="text1"/>
          <w:sz w:val="22"/>
          <w:szCs w:val="22"/>
        </w:rPr>
        <w:t xml:space="preserve"> to complete the Client Reference Worksheet (Attachment </w:t>
      </w:r>
      <w:r w:rsidR="672355CB" w:rsidRPr="0F0A726C">
        <w:rPr>
          <w:color w:val="000000" w:themeColor="text1"/>
          <w:sz w:val="22"/>
          <w:szCs w:val="22"/>
        </w:rPr>
        <w:t>B</w:t>
      </w:r>
      <w:r w:rsidR="001D4707" w:rsidRPr="0F0A726C">
        <w:rPr>
          <w:color w:val="000000" w:themeColor="text1"/>
          <w:sz w:val="22"/>
          <w:szCs w:val="22"/>
        </w:rPr>
        <w:t>)</w:t>
      </w:r>
      <w:r w:rsidR="00B270F0" w:rsidRPr="0F0A726C">
        <w:rPr>
          <w:color w:val="000000" w:themeColor="text1"/>
          <w:sz w:val="22"/>
          <w:szCs w:val="22"/>
        </w:rPr>
        <w:t>.</w:t>
      </w:r>
      <w:r w:rsidR="00A742A7" w:rsidRPr="0F0A726C">
        <w:rPr>
          <w:color w:val="000000" w:themeColor="text1"/>
          <w:sz w:val="22"/>
          <w:szCs w:val="22"/>
        </w:rPr>
        <w:t xml:space="preserve"> Instructions are provided on page 1 of the </w:t>
      </w:r>
      <w:r w:rsidR="000C7959" w:rsidRPr="0F0A726C">
        <w:rPr>
          <w:color w:val="000000" w:themeColor="text1"/>
          <w:sz w:val="22"/>
          <w:szCs w:val="22"/>
        </w:rPr>
        <w:t>Worksheet</w:t>
      </w:r>
    </w:p>
    <w:p w14:paraId="3BE0C157" w14:textId="77777777" w:rsidR="002072E0" w:rsidRPr="005A539F" w:rsidRDefault="002072E0" w:rsidP="007B2232">
      <w:pPr>
        <w:pStyle w:val="ListParagraph"/>
        <w:spacing w:after="240"/>
        <w:ind w:left="1440"/>
        <w:rPr>
          <w:color w:val="000000" w:themeColor="text1"/>
          <w:sz w:val="22"/>
          <w:szCs w:val="22"/>
        </w:rPr>
      </w:pPr>
    </w:p>
    <w:p w14:paraId="4BD8D024" w14:textId="57B37FEA" w:rsidR="004073D6" w:rsidRPr="005A539F" w:rsidRDefault="007716CB" w:rsidP="007B2232">
      <w:pPr>
        <w:pStyle w:val="ListParagraph"/>
        <w:numPr>
          <w:ilvl w:val="0"/>
          <w:numId w:val="27"/>
        </w:numPr>
        <w:rPr>
          <w:color w:val="000000" w:themeColor="text1"/>
          <w:sz w:val="22"/>
          <w:szCs w:val="22"/>
        </w:rPr>
      </w:pPr>
      <w:r w:rsidRPr="0F0A726C">
        <w:rPr>
          <w:color w:val="000000" w:themeColor="text1"/>
          <w:sz w:val="22"/>
          <w:szCs w:val="22"/>
        </w:rPr>
        <w:t>Part</w:t>
      </w:r>
      <w:r w:rsidR="282A00BB" w:rsidRPr="0F0A726C">
        <w:rPr>
          <w:color w:val="000000" w:themeColor="text1"/>
          <w:sz w:val="22"/>
          <w:szCs w:val="22"/>
        </w:rPr>
        <w:t xml:space="preserve"> </w:t>
      </w:r>
      <w:r w:rsidR="00483058" w:rsidRPr="0F0A726C">
        <w:rPr>
          <w:color w:val="000000" w:themeColor="text1"/>
          <w:sz w:val="22"/>
          <w:szCs w:val="22"/>
        </w:rPr>
        <w:t xml:space="preserve">7 – Cost </w:t>
      </w:r>
      <w:r w:rsidR="001052A2" w:rsidRPr="0F0A726C">
        <w:rPr>
          <w:color w:val="000000" w:themeColor="text1"/>
          <w:sz w:val="22"/>
          <w:szCs w:val="22"/>
        </w:rPr>
        <w:t>Summary Form</w:t>
      </w:r>
      <w:r w:rsidR="00176927" w:rsidRPr="0F0A726C">
        <w:rPr>
          <w:color w:val="000000" w:themeColor="text1"/>
          <w:sz w:val="22"/>
          <w:szCs w:val="22"/>
        </w:rPr>
        <w:t xml:space="preserve"> </w:t>
      </w:r>
    </w:p>
    <w:p w14:paraId="61718807" w14:textId="0FFC6974" w:rsidR="008E1FD9" w:rsidRPr="005A539F" w:rsidRDefault="282A00BB" w:rsidP="007B2232">
      <w:pPr>
        <w:spacing w:after="240"/>
        <w:ind w:left="720"/>
        <w:rPr>
          <w:color w:val="000000" w:themeColor="text1"/>
          <w:sz w:val="22"/>
          <w:szCs w:val="22"/>
        </w:rPr>
      </w:pPr>
      <w:r w:rsidRPr="0F0A726C">
        <w:rPr>
          <w:color w:val="000000" w:themeColor="text1"/>
          <w:sz w:val="22"/>
          <w:szCs w:val="22"/>
        </w:rPr>
        <w:t xml:space="preserve">Cost </w:t>
      </w:r>
      <w:r w:rsidR="001052A2" w:rsidRPr="0F0A726C">
        <w:rPr>
          <w:color w:val="000000" w:themeColor="text1"/>
          <w:sz w:val="22"/>
          <w:szCs w:val="22"/>
        </w:rPr>
        <w:t>Summary Form</w:t>
      </w:r>
      <w:r w:rsidRPr="0F0A726C">
        <w:rPr>
          <w:color w:val="000000" w:themeColor="text1"/>
          <w:sz w:val="22"/>
          <w:szCs w:val="22"/>
        </w:rPr>
        <w:t xml:space="preserve"> (Attachment A) completed for each activity necessary to fulfill the terms of this RFP.  An electronic file spreadsheet in Excel</w:t>
      </w:r>
      <w:r w:rsidRPr="0F0A726C">
        <w:rPr>
          <w:color w:val="000000" w:themeColor="text1"/>
          <w:sz w:val="22"/>
          <w:szCs w:val="22"/>
          <w:vertAlign w:val="superscript"/>
        </w:rPr>
        <w:t xml:space="preserve"> </w:t>
      </w:r>
      <w:r w:rsidRPr="0F0A726C">
        <w:rPr>
          <w:color w:val="000000" w:themeColor="text1"/>
          <w:sz w:val="22"/>
          <w:szCs w:val="22"/>
        </w:rPr>
        <w:t>format accompanies the RFP for the Consultant to use in their proposal</w:t>
      </w:r>
      <w:r w:rsidRPr="0F0A726C">
        <w:rPr>
          <w:i/>
          <w:iCs/>
          <w:color w:val="000000" w:themeColor="text1"/>
          <w:sz w:val="22"/>
          <w:szCs w:val="22"/>
        </w:rPr>
        <w:t xml:space="preserve">.  </w:t>
      </w:r>
      <w:r w:rsidRPr="0F0A726C">
        <w:rPr>
          <w:color w:val="000000" w:themeColor="text1"/>
          <w:sz w:val="22"/>
          <w:szCs w:val="22"/>
        </w:rPr>
        <w:t xml:space="preserve">The Consultant shall break the project down </w:t>
      </w:r>
      <w:proofErr w:type="gramStart"/>
      <w:r w:rsidRPr="0F0A726C">
        <w:rPr>
          <w:color w:val="000000" w:themeColor="text1"/>
          <w:sz w:val="22"/>
          <w:szCs w:val="22"/>
        </w:rPr>
        <w:t>by</w:t>
      </w:r>
      <w:proofErr w:type="gramEnd"/>
      <w:r w:rsidRPr="0F0A726C">
        <w:rPr>
          <w:color w:val="000000" w:themeColor="text1"/>
          <w:sz w:val="22"/>
          <w:szCs w:val="22"/>
        </w:rPr>
        <w:t xml:space="preserve"> the tasks identified in the Scope of Work. The total of the hours for all tasks shall accurately reflect the total effort needed to perform the entire project as outlined in the RFP.  Hours in all tasks shall be identified by labor category for each activity</w:t>
      </w:r>
      <w:r w:rsidR="000F650C" w:rsidRPr="0F0A726C">
        <w:rPr>
          <w:color w:val="000000" w:themeColor="text1"/>
          <w:sz w:val="22"/>
          <w:szCs w:val="22"/>
        </w:rPr>
        <w:t>.</w:t>
      </w:r>
    </w:p>
    <w:p w14:paraId="3DAFF5A1" w14:textId="6C9505FB" w:rsidR="002072E0" w:rsidRPr="005A539F" w:rsidRDefault="00027566" w:rsidP="007B2232">
      <w:pPr>
        <w:spacing w:after="240"/>
        <w:ind w:left="720"/>
        <w:rPr>
          <w:color w:val="000000" w:themeColor="text1"/>
          <w:sz w:val="22"/>
          <w:szCs w:val="22"/>
        </w:rPr>
      </w:pPr>
      <w:r w:rsidRPr="0F0A726C">
        <w:rPr>
          <w:color w:val="000000" w:themeColor="text1"/>
          <w:sz w:val="22"/>
          <w:szCs w:val="22"/>
        </w:rPr>
        <w:lastRenderedPageBreak/>
        <w:t xml:space="preserve">Additional </w:t>
      </w:r>
      <w:r w:rsidR="006B525D" w:rsidRPr="0F0A726C">
        <w:rPr>
          <w:color w:val="000000" w:themeColor="text1"/>
          <w:sz w:val="22"/>
          <w:szCs w:val="22"/>
        </w:rPr>
        <w:t xml:space="preserve">paid </w:t>
      </w:r>
      <w:r w:rsidRPr="0F0A726C">
        <w:rPr>
          <w:color w:val="000000" w:themeColor="text1"/>
          <w:sz w:val="22"/>
          <w:szCs w:val="22"/>
        </w:rPr>
        <w:t>functionality no</w:t>
      </w:r>
      <w:r w:rsidR="006B525D" w:rsidRPr="0F0A726C">
        <w:rPr>
          <w:color w:val="000000" w:themeColor="text1"/>
          <w:sz w:val="22"/>
          <w:szCs w:val="22"/>
        </w:rPr>
        <w:t>t explicitly required in the SOW shoul</w:t>
      </w:r>
      <w:r w:rsidR="008B6757" w:rsidRPr="0F0A726C">
        <w:rPr>
          <w:color w:val="000000" w:themeColor="text1"/>
          <w:sz w:val="22"/>
          <w:szCs w:val="22"/>
        </w:rPr>
        <w:t>d not be included in the dollar amounts of this form. Instead, list those prices separately and reference them in a note in the cost summary form</w:t>
      </w:r>
      <w:r w:rsidR="00E5167E" w:rsidRPr="0F0A726C">
        <w:rPr>
          <w:color w:val="000000" w:themeColor="text1"/>
          <w:sz w:val="22"/>
          <w:szCs w:val="22"/>
        </w:rPr>
        <w:t>.</w:t>
      </w:r>
    </w:p>
    <w:p w14:paraId="7D6DE117" w14:textId="2D7F62C6" w:rsidR="00E5167E" w:rsidRPr="005A539F" w:rsidRDefault="008B4926" w:rsidP="007B2232">
      <w:pPr>
        <w:spacing w:after="240"/>
        <w:ind w:left="720"/>
        <w:rPr>
          <w:color w:val="000000" w:themeColor="text1"/>
          <w:sz w:val="22"/>
          <w:szCs w:val="22"/>
        </w:rPr>
      </w:pPr>
      <w:r w:rsidRPr="0F0A726C">
        <w:rPr>
          <w:color w:val="000000" w:themeColor="text1"/>
          <w:sz w:val="22"/>
          <w:szCs w:val="22"/>
        </w:rPr>
        <w:t xml:space="preserve">Attachment A is </w:t>
      </w:r>
      <w:r w:rsidR="00547F28" w:rsidRPr="0F0A726C">
        <w:rPr>
          <w:color w:val="000000" w:themeColor="text1"/>
          <w:sz w:val="22"/>
          <w:szCs w:val="22"/>
        </w:rPr>
        <w:t xml:space="preserve">the </w:t>
      </w:r>
      <w:r w:rsidR="0004510D" w:rsidRPr="0F0A726C">
        <w:rPr>
          <w:sz w:val="22"/>
          <w:szCs w:val="22"/>
        </w:rPr>
        <w:t xml:space="preserve">Sewer </w:t>
      </w:r>
      <w:r w:rsidRPr="0F0A726C">
        <w:rPr>
          <w:color w:val="000000" w:themeColor="text1"/>
          <w:sz w:val="22"/>
          <w:szCs w:val="22"/>
        </w:rPr>
        <w:t>District’s standard cost summary sheet</w:t>
      </w:r>
      <w:r w:rsidR="00547F28" w:rsidRPr="0F0A726C">
        <w:rPr>
          <w:color w:val="000000" w:themeColor="text1"/>
          <w:sz w:val="22"/>
          <w:szCs w:val="22"/>
        </w:rPr>
        <w:t>;</w:t>
      </w:r>
      <w:r w:rsidRPr="0F0A726C">
        <w:rPr>
          <w:color w:val="000000" w:themeColor="text1"/>
          <w:sz w:val="22"/>
          <w:szCs w:val="22"/>
        </w:rPr>
        <w:t xml:space="preserve"> the </w:t>
      </w:r>
      <w:r w:rsidR="004875DB" w:rsidRPr="0F0A726C">
        <w:rPr>
          <w:color w:val="000000" w:themeColor="text1"/>
          <w:sz w:val="22"/>
          <w:szCs w:val="22"/>
        </w:rPr>
        <w:t>consultant</w:t>
      </w:r>
      <w:r w:rsidRPr="0F0A726C">
        <w:rPr>
          <w:color w:val="000000" w:themeColor="text1"/>
          <w:sz w:val="22"/>
          <w:szCs w:val="22"/>
        </w:rPr>
        <w:t xml:space="preserve"> can provide their </w:t>
      </w:r>
      <w:r w:rsidR="00F11A52" w:rsidRPr="0F0A726C">
        <w:rPr>
          <w:color w:val="000000" w:themeColor="text1"/>
          <w:sz w:val="22"/>
          <w:szCs w:val="22"/>
        </w:rPr>
        <w:t xml:space="preserve">own </w:t>
      </w:r>
      <w:r w:rsidRPr="0F0A726C">
        <w:rPr>
          <w:color w:val="000000" w:themeColor="text1"/>
          <w:sz w:val="22"/>
          <w:szCs w:val="22"/>
        </w:rPr>
        <w:t xml:space="preserve">cost summary </w:t>
      </w:r>
      <w:r w:rsidR="00F11A52" w:rsidRPr="0F0A726C">
        <w:rPr>
          <w:color w:val="000000" w:themeColor="text1"/>
          <w:sz w:val="22"/>
          <w:szCs w:val="22"/>
        </w:rPr>
        <w:t xml:space="preserve">sheet </w:t>
      </w:r>
      <w:r w:rsidRPr="0F0A726C">
        <w:rPr>
          <w:color w:val="000000" w:themeColor="text1"/>
          <w:sz w:val="22"/>
          <w:szCs w:val="22"/>
        </w:rPr>
        <w:t xml:space="preserve">if the attachment does not fit </w:t>
      </w:r>
      <w:r w:rsidR="00A36CBA" w:rsidRPr="0F0A726C">
        <w:rPr>
          <w:color w:val="000000" w:themeColor="text1"/>
          <w:sz w:val="22"/>
          <w:szCs w:val="22"/>
        </w:rPr>
        <w:t xml:space="preserve">your cost structure. If you </w:t>
      </w:r>
      <w:proofErr w:type="gramStart"/>
      <w:r w:rsidR="00A36CBA" w:rsidRPr="0F0A726C">
        <w:rPr>
          <w:color w:val="000000" w:themeColor="text1"/>
          <w:sz w:val="22"/>
          <w:szCs w:val="22"/>
        </w:rPr>
        <w:t>are submitting</w:t>
      </w:r>
      <w:proofErr w:type="gramEnd"/>
      <w:r w:rsidR="00A36CBA" w:rsidRPr="0F0A726C">
        <w:rPr>
          <w:color w:val="000000" w:themeColor="text1"/>
          <w:sz w:val="22"/>
          <w:szCs w:val="22"/>
        </w:rPr>
        <w:t xml:space="preserve"> your cost structure, it should include </w:t>
      </w:r>
      <w:r w:rsidR="00973ABA" w:rsidRPr="0F0A726C">
        <w:rPr>
          <w:color w:val="000000" w:themeColor="text1"/>
          <w:sz w:val="22"/>
          <w:szCs w:val="22"/>
        </w:rPr>
        <w:t xml:space="preserve">a </w:t>
      </w:r>
      <w:r w:rsidR="00A36CBA" w:rsidRPr="0F0A726C">
        <w:rPr>
          <w:color w:val="000000" w:themeColor="text1"/>
          <w:sz w:val="22"/>
          <w:szCs w:val="22"/>
        </w:rPr>
        <w:t xml:space="preserve">minimum of the following </w:t>
      </w:r>
      <w:r w:rsidR="00547F28" w:rsidRPr="0F0A726C">
        <w:rPr>
          <w:color w:val="000000" w:themeColor="text1"/>
          <w:sz w:val="22"/>
          <w:szCs w:val="22"/>
        </w:rPr>
        <w:t>cost</w:t>
      </w:r>
      <w:r w:rsidR="00973ABA" w:rsidRPr="0F0A726C">
        <w:rPr>
          <w:color w:val="000000" w:themeColor="text1"/>
          <w:sz w:val="22"/>
          <w:szCs w:val="22"/>
        </w:rPr>
        <w:t xml:space="preserve"> details</w:t>
      </w:r>
    </w:p>
    <w:p w14:paraId="21B7101D" w14:textId="051632CB" w:rsidR="00A36CBA" w:rsidRPr="005A539F" w:rsidRDefault="00FB28E6" w:rsidP="007B2232">
      <w:pPr>
        <w:pStyle w:val="ListParagraph"/>
        <w:numPr>
          <w:ilvl w:val="0"/>
          <w:numId w:val="41"/>
        </w:numPr>
        <w:spacing w:after="240"/>
        <w:rPr>
          <w:b/>
          <w:bCs/>
          <w:color w:val="000000" w:themeColor="text1"/>
          <w:sz w:val="22"/>
          <w:szCs w:val="22"/>
        </w:rPr>
      </w:pPr>
      <w:r w:rsidRPr="0F0A726C">
        <w:rPr>
          <w:b/>
          <w:bCs/>
          <w:color w:val="000000" w:themeColor="text1"/>
          <w:sz w:val="22"/>
          <w:szCs w:val="22"/>
        </w:rPr>
        <w:t>Software license cost</w:t>
      </w:r>
      <w:r w:rsidR="00D21879" w:rsidRPr="0F0A726C">
        <w:rPr>
          <w:b/>
          <w:bCs/>
          <w:color w:val="000000" w:themeColor="text1"/>
          <w:sz w:val="22"/>
          <w:szCs w:val="22"/>
        </w:rPr>
        <w:t xml:space="preserve"> (if necessary)</w:t>
      </w:r>
    </w:p>
    <w:p w14:paraId="7A17A0B7" w14:textId="27466FB3" w:rsidR="00FB28E6" w:rsidRPr="005A539F" w:rsidRDefault="00FB28E6" w:rsidP="007B2232">
      <w:pPr>
        <w:pStyle w:val="ListParagraph"/>
        <w:spacing w:after="240"/>
        <w:ind w:left="1440"/>
        <w:rPr>
          <w:b/>
          <w:color w:val="000000" w:themeColor="text1"/>
          <w:sz w:val="22"/>
          <w:szCs w:val="22"/>
        </w:rPr>
      </w:pPr>
    </w:p>
    <w:p w14:paraId="4DCBD543" w14:textId="11AA4127" w:rsidR="008E1FD9" w:rsidRPr="00BB3BAE" w:rsidRDefault="008E1FD9" w:rsidP="007B2232">
      <w:pPr>
        <w:pStyle w:val="ListParagraph"/>
        <w:numPr>
          <w:ilvl w:val="0"/>
          <w:numId w:val="27"/>
        </w:numPr>
        <w:rPr>
          <w:color w:val="000000" w:themeColor="text1"/>
          <w:sz w:val="22"/>
          <w:szCs w:val="22"/>
        </w:rPr>
      </w:pPr>
      <w:r w:rsidRPr="0F0A726C">
        <w:rPr>
          <w:color w:val="000000" w:themeColor="text1"/>
          <w:sz w:val="22"/>
          <w:szCs w:val="22"/>
        </w:rPr>
        <w:t>Part 8 – Statement</w:t>
      </w:r>
    </w:p>
    <w:p w14:paraId="4E3E1802" w14:textId="51871DA9" w:rsidR="00F505FC" w:rsidRPr="005A539F" w:rsidRDefault="008E1FD9" w:rsidP="007B2232">
      <w:pPr>
        <w:spacing w:after="240"/>
        <w:ind w:left="720"/>
        <w:rPr>
          <w:color w:val="000000" w:themeColor="text1"/>
          <w:sz w:val="22"/>
          <w:szCs w:val="22"/>
        </w:rPr>
      </w:pPr>
      <w:r w:rsidRPr="0F0A726C">
        <w:rPr>
          <w:color w:val="000000" w:themeColor="text1"/>
          <w:sz w:val="22"/>
          <w:szCs w:val="22"/>
        </w:rPr>
        <w:t xml:space="preserve">The </w:t>
      </w:r>
      <w:r w:rsidR="00D21879" w:rsidRPr="0F0A726C">
        <w:rPr>
          <w:color w:val="000000" w:themeColor="text1"/>
          <w:sz w:val="22"/>
          <w:szCs w:val="22"/>
        </w:rPr>
        <w:t>C</w:t>
      </w:r>
      <w:r w:rsidRPr="0F0A726C">
        <w:rPr>
          <w:color w:val="000000" w:themeColor="text1"/>
          <w:sz w:val="22"/>
          <w:szCs w:val="22"/>
        </w:rPr>
        <w:t>onsultant shall include the follow</w:t>
      </w:r>
      <w:r w:rsidR="00C24516" w:rsidRPr="0F0A726C">
        <w:rPr>
          <w:color w:val="000000" w:themeColor="text1"/>
          <w:sz w:val="22"/>
          <w:szCs w:val="22"/>
        </w:rPr>
        <w:t>ing statements in the proposal as an appendix</w:t>
      </w:r>
    </w:p>
    <w:p w14:paraId="11280588" w14:textId="6FB7903F" w:rsidR="14A197D1" w:rsidRPr="005A539F" w:rsidRDefault="00DA7392" w:rsidP="007B2232">
      <w:pPr>
        <w:spacing w:after="240"/>
        <w:ind w:left="720"/>
        <w:rPr>
          <w:sz w:val="22"/>
          <w:szCs w:val="22"/>
        </w:rPr>
      </w:pPr>
      <w:r w:rsidRPr="0F0A726C">
        <w:rPr>
          <w:sz w:val="22"/>
          <w:szCs w:val="22"/>
        </w:rPr>
        <w:t xml:space="preserve">“By submitting this proposal response, I acknowledge, on behalf of the entity submitting this proposal, that I have familiarized myself with the </w:t>
      </w:r>
      <w:r w:rsidR="00D25889" w:rsidRPr="0F0A726C">
        <w:rPr>
          <w:sz w:val="22"/>
          <w:szCs w:val="22"/>
        </w:rPr>
        <w:t xml:space="preserve">Sewer </w:t>
      </w:r>
      <w:r w:rsidRPr="0F0A726C">
        <w:rPr>
          <w:sz w:val="22"/>
          <w:szCs w:val="22"/>
        </w:rPr>
        <w:t>District’s Code of Ethics</w:t>
      </w:r>
      <w:r w:rsidR="006D2A01" w:rsidRPr="0F0A726C">
        <w:rPr>
          <w:sz w:val="22"/>
          <w:szCs w:val="22"/>
        </w:rPr>
        <w:t>,</w:t>
      </w:r>
      <w:r w:rsidRPr="0F0A726C">
        <w:rPr>
          <w:sz w:val="22"/>
          <w:szCs w:val="22"/>
        </w:rPr>
        <w:t xml:space="preserve"> which is located on the </w:t>
      </w:r>
      <w:r w:rsidR="00D25889" w:rsidRPr="0F0A726C">
        <w:rPr>
          <w:sz w:val="22"/>
          <w:szCs w:val="22"/>
        </w:rPr>
        <w:t xml:space="preserve">Sewer </w:t>
      </w:r>
      <w:r w:rsidRPr="0F0A726C">
        <w:rPr>
          <w:sz w:val="22"/>
          <w:szCs w:val="22"/>
        </w:rPr>
        <w:t xml:space="preserve">District’s web page and certify that, to the best of my knowledge, there is no conflict of interest involving my entity and that I have authority to make such certification. I understand that any conflict or potential conflict of interest must be reported to the </w:t>
      </w:r>
      <w:r w:rsidR="00D25889" w:rsidRPr="0F0A726C">
        <w:rPr>
          <w:sz w:val="22"/>
          <w:szCs w:val="22"/>
        </w:rPr>
        <w:t xml:space="preserve">Sewer </w:t>
      </w:r>
      <w:r w:rsidRPr="0F0A726C">
        <w:rPr>
          <w:sz w:val="22"/>
          <w:szCs w:val="22"/>
        </w:rPr>
        <w:t>District’s contact person for this request for proposal in writing prior</w:t>
      </w:r>
      <w:r w:rsidR="006D2A01" w:rsidRPr="0F0A726C">
        <w:rPr>
          <w:sz w:val="22"/>
          <w:szCs w:val="22"/>
        </w:rPr>
        <w:t xml:space="preserve"> </w:t>
      </w:r>
      <w:r w:rsidRPr="0F0A726C">
        <w:rPr>
          <w:sz w:val="22"/>
          <w:szCs w:val="22"/>
        </w:rPr>
        <w:t xml:space="preserve">to the submission of the proposal response. I further understand that conflict of interest or potential conflict of interest information may be considered by the </w:t>
      </w:r>
      <w:r w:rsidR="00D25889" w:rsidRPr="0F0A726C">
        <w:rPr>
          <w:sz w:val="22"/>
          <w:szCs w:val="22"/>
        </w:rPr>
        <w:t xml:space="preserve">Sewer </w:t>
      </w:r>
      <w:r w:rsidRPr="0F0A726C">
        <w:rPr>
          <w:sz w:val="22"/>
          <w:szCs w:val="22"/>
        </w:rPr>
        <w:t>District in evaluating a proposal response.”</w:t>
      </w:r>
      <w:r w:rsidR="00597126" w:rsidRPr="0F0A726C">
        <w:rPr>
          <w:sz w:val="22"/>
          <w:szCs w:val="22"/>
        </w:rPr>
        <w:t xml:space="preserve"> </w:t>
      </w:r>
    </w:p>
    <w:p w14:paraId="4ADDF016" w14:textId="77777777" w:rsidR="00AC6932" w:rsidRPr="005A539F" w:rsidRDefault="00AC6932" w:rsidP="007B2232">
      <w:pPr>
        <w:spacing w:after="240"/>
        <w:rPr>
          <w:sz w:val="22"/>
          <w:szCs w:val="22"/>
        </w:rPr>
      </w:pPr>
    </w:p>
    <w:p w14:paraId="44AFA761" w14:textId="3F3507F7" w:rsidR="003612C1" w:rsidRPr="00974D17" w:rsidRDefault="282A00BB" w:rsidP="0F0A726C">
      <w:pPr>
        <w:pStyle w:val="Heading1"/>
        <w:rPr>
          <w:rFonts w:ascii="Ideal Sans Office" w:hAnsi="Ideal Sans Office"/>
          <w:sz w:val="22"/>
          <w:szCs w:val="22"/>
        </w:rPr>
      </w:pPr>
      <w:r w:rsidRPr="00974D17">
        <w:rPr>
          <w:rFonts w:ascii="Ideal Sans Office" w:hAnsi="Ideal Sans Office"/>
          <w:sz w:val="22"/>
          <w:szCs w:val="22"/>
        </w:rPr>
        <w:t>SECTION V - EVALUATION OF PROPOSALS</w:t>
      </w:r>
    </w:p>
    <w:p w14:paraId="571CEE73" w14:textId="130A806D" w:rsidR="00A82CE9" w:rsidRPr="005A539F" w:rsidRDefault="282A00BB" w:rsidP="00F77B2B">
      <w:pPr>
        <w:keepNext/>
        <w:spacing w:after="240"/>
        <w:rPr>
          <w:sz w:val="22"/>
          <w:szCs w:val="22"/>
        </w:rPr>
      </w:pPr>
      <w:r w:rsidRPr="0F0A726C">
        <w:rPr>
          <w:sz w:val="22"/>
          <w:szCs w:val="22"/>
        </w:rPr>
        <w:t xml:space="preserve">Proposals submitted to the </w:t>
      </w:r>
      <w:r w:rsidR="0004510D" w:rsidRPr="0F0A726C">
        <w:rPr>
          <w:sz w:val="22"/>
          <w:szCs w:val="22"/>
        </w:rPr>
        <w:t xml:space="preserve">Sewer </w:t>
      </w:r>
      <w:r w:rsidRPr="0F0A726C">
        <w:rPr>
          <w:sz w:val="22"/>
          <w:szCs w:val="22"/>
        </w:rPr>
        <w:t>District</w:t>
      </w:r>
      <w:r w:rsidR="00A30288" w:rsidRPr="0F0A726C">
        <w:rPr>
          <w:sz w:val="22"/>
          <w:szCs w:val="22"/>
        </w:rPr>
        <w:t xml:space="preserve"> </w:t>
      </w:r>
      <w:r w:rsidRPr="0F0A726C">
        <w:rPr>
          <w:sz w:val="22"/>
          <w:szCs w:val="22"/>
        </w:rPr>
        <w:t>shall be evaluated by the Consultant Selection Committee utilizing the following criteria.</w:t>
      </w:r>
    </w:p>
    <w:p w14:paraId="767323A7" w14:textId="30EC8A52" w:rsidR="00A621A9" w:rsidRPr="005A539F" w:rsidRDefault="282A00BB" w:rsidP="0F0A726C">
      <w:pPr>
        <w:pStyle w:val="Heading2"/>
        <w:spacing w:before="0"/>
        <w:ind w:left="0" w:firstLine="0"/>
        <w:rPr>
          <w:rFonts w:ascii="Ideal Sans Office" w:hAnsi="Ideal Sans Office"/>
          <w:color w:val="auto"/>
          <w:sz w:val="22"/>
          <w:szCs w:val="22"/>
        </w:rPr>
      </w:pPr>
      <w:r w:rsidRPr="0F0A726C">
        <w:rPr>
          <w:rFonts w:ascii="Ideal Sans Office" w:hAnsi="Ideal Sans Office"/>
          <w:color w:val="auto"/>
          <w:sz w:val="22"/>
          <w:szCs w:val="22"/>
        </w:rPr>
        <w:t>Pass/Fail Screening Criteria</w:t>
      </w:r>
    </w:p>
    <w:p w14:paraId="1A34CE45" w14:textId="77777777" w:rsidR="003612C1" w:rsidRPr="005A539F" w:rsidRDefault="282A00BB" w:rsidP="00F77B2B">
      <w:pPr>
        <w:keepNext/>
        <w:spacing w:after="240"/>
        <w:rPr>
          <w:sz w:val="22"/>
          <w:szCs w:val="22"/>
        </w:rPr>
      </w:pPr>
      <w:r w:rsidRPr="0F0A726C">
        <w:rPr>
          <w:sz w:val="22"/>
          <w:szCs w:val="22"/>
        </w:rPr>
        <w:t>Proposals not in compliance with the following pass/fail criteria will not receive additional consideration:</w:t>
      </w:r>
    </w:p>
    <w:p w14:paraId="76D9F166" w14:textId="520B455D" w:rsidR="003612C1" w:rsidRPr="005A539F" w:rsidRDefault="282A00BB" w:rsidP="00F77B2B">
      <w:pPr>
        <w:numPr>
          <w:ilvl w:val="0"/>
          <w:numId w:val="3"/>
        </w:numPr>
        <w:tabs>
          <w:tab w:val="left" w:pos="1440"/>
        </w:tabs>
        <w:ind w:right="720"/>
        <w:rPr>
          <w:sz w:val="22"/>
          <w:szCs w:val="22"/>
        </w:rPr>
      </w:pPr>
      <w:r w:rsidRPr="0F0A726C">
        <w:rPr>
          <w:sz w:val="22"/>
          <w:szCs w:val="22"/>
        </w:rPr>
        <w:t>Avoidance of personal and organizational conflicts of interest as prohibited by State and local law</w:t>
      </w:r>
    </w:p>
    <w:p w14:paraId="220EC912" w14:textId="7711002E" w:rsidR="00095BCC" w:rsidRPr="005A539F" w:rsidRDefault="282A00BB" w:rsidP="00F77B2B">
      <w:pPr>
        <w:numPr>
          <w:ilvl w:val="0"/>
          <w:numId w:val="3"/>
        </w:numPr>
        <w:rPr>
          <w:sz w:val="22"/>
          <w:szCs w:val="22"/>
        </w:rPr>
      </w:pPr>
      <w:r w:rsidRPr="0F0A726C">
        <w:rPr>
          <w:sz w:val="22"/>
          <w:szCs w:val="22"/>
        </w:rPr>
        <w:lastRenderedPageBreak/>
        <w:t xml:space="preserve">Required information as specified in the RFP. </w:t>
      </w:r>
      <w:r w:rsidRPr="0F0A726C">
        <w:rPr>
          <w:b/>
          <w:bCs/>
          <w:sz w:val="22"/>
          <w:szCs w:val="22"/>
        </w:rPr>
        <w:t xml:space="preserve">The </w:t>
      </w:r>
      <w:r w:rsidR="0004510D" w:rsidRPr="0F0A726C">
        <w:rPr>
          <w:b/>
          <w:bCs/>
          <w:sz w:val="22"/>
          <w:szCs w:val="22"/>
        </w:rPr>
        <w:t>Sewer</w:t>
      </w:r>
      <w:r w:rsidR="0004510D" w:rsidRPr="0F0A726C">
        <w:rPr>
          <w:sz w:val="22"/>
          <w:szCs w:val="22"/>
        </w:rPr>
        <w:t xml:space="preserve"> </w:t>
      </w:r>
      <w:r w:rsidRPr="0F0A726C">
        <w:rPr>
          <w:b/>
          <w:bCs/>
          <w:sz w:val="22"/>
          <w:szCs w:val="22"/>
        </w:rPr>
        <w:t>District will reject incomplete proposals</w:t>
      </w:r>
    </w:p>
    <w:p w14:paraId="2C448A7C" w14:textId="3C97E31D" w:rsidR="00095BCC" w:rsidRPr="005A539F" w:rsidRDefault="282A00BB" w:rsidP="00F77B2B">
      <w:pPr>
        <w:numPr>
          <w:ilvl w:val="0"/>
          <w:numId w:val="3"/>
        </w:numPr>
        <w:tabs>
          <w:tab w:val="left" w:pos="720"/>
        </w:tabs>
        <w:rPr>
          <w:sz w:val="22"/>
          <w:szCs w:val="22"/>
        </w:rPr>
      </w:pPr>
      <w:r w:rsidRPr="0F0A726C">
        <w:rPr>
          <w:sz w:val="22"/>
          <w:szCs w:val="22"/>
        </w:rPr>
        <w:t xml:space="preserve">Proposal conforms to Section </w:t>
      </w:r>
      <w:r w:rsidR="00E709F1" w:rsidRPr="0F0A726C">
        <w:rPr>
          <w:sz w:val="22"/>
          <w:szCs w:val="22"/>
        </w:rPr>
        <w:t>I</w:t>
      </w:r>
      <w:r w:rsidRPr="0F0A726C">
        <w:rPr>
          <w:sz w:val="22"/>
          <w:szCs w:val="22"/>
        </w:rPr>
        <w:t xml:space="preserve">V, Proposal Format and Required Information.  Emphasis will be on whether the proposal demonstrates an understanding of the project scope and the </w:t>
      </w:r>
      <w:r w:rsidR="0004510D" w:rsidRPr="0F0A726C">
        <w:rPr>
          <w:sz w:val="22"/>
          <w:szCs w:val="22"/>
        </w:rPr>
        <w:t xml:space="preserve">Sewer </w:t>
      </w:r>
      <w:r w:rsidRPr="0F0A726C">
        <w:rPr>
          <w:sz w:val="22"/>
          <w:szCs w:val="22"/>
        </w:rPr>
        <w:t>District’s needs and requirements as specified in the RFP</w:t>
      </w:r>
    </w:p>
    <w:p w14:paraId="72104117" w14:textId="15FBE523" w:rsidR="0009283E" w:rsidRPr="005A539F" w:rsidRDefault="00CA1269" w:rsidP="00F77B2B">
      <w:pPr>
        <w:numPr>
          <w:ilvl w:val="0"/>
          <w:numId w:val="3"/>
        </w:numPr>
        <w:tabs>
          <w:tab w:val="left" w:pos="720"/>
        </w:tabs>
        <w:rPr>
          <w:sz w:val="22"/>
          <w:szCs w:val="22"/>
        </w:rPr>
      </w:pPr>
      <w:r w:rsidRPr="0F0A726C">
        <w:rPr>
          <w:sz w:val="22"/>
          <w:szCs w:val="22"/>
        </w:rPr>
        <w:t xml:space="preserve">Proposals </w:t>
      </w:r>
      <w:r w:rsidR="00C25674" w:rsidRPr="0F0A726C">
        <w:rPr>
          <w:sz w:val="22"/>
          <w:szCs w:val="22"/>
        </w:rPr>
        <w:t>must be received on or before the deadline date</w:t>
      </w:r>
    </w:p>
    <w:p w14:paraId="1B360DC8" w14:textId="77777777" w:rsidR="00AC6932" w:rsidRPr="005A539F" w:rsidRDefault="00AC6932" w:rsidP="00F77B2B">
      <w:pPr>
        <w:tabs>
          <w:tab w:val="left" w:pos="720"/>
        </w:tabs>
        <w:ind w:left="360"/>
        <w:rPr>
          <w:sz w:val="22"/>
          <w:szCs w:val="22"/>
        </w:rPr>
      </w:pPr>
    </w:p>
    <w:p w14:paraId="07E69233" w14:textId="4BF97F5B" w:rsidR="00BC2211" w:rsidRPr="005A539F" w:rsidRDefault="282A00BB" w:rsidP="00F77B2B">
      <w:pPr>
        <w:tabs>
          <w:tab w:val="left" w:pos="1440"/>
        </w:tabs>
        <w:spacing w:after="240"/>
        <w:rPr>
          <w:sz w:val="22"/>
          <w:szCs w:val="22"/>
        </w:rPr>
      </w:pPr>
      <w:r w:rsidRPr="0F0A726C">
        <w:rPr>
          <w:sz w:val="22"/>
          <w:szCs w:val="22"/>
        </w:rPr>
        <w:t xml:space="preserve">Proposals that comply with the above will be scored based </w:t>
      </w:r>
      <w:r w:rsidR="004F21C3" w:rsidRPr="0F0A726C">
        <w:rPr>
          <w:sz w:val="22"/>
          <w:szCs w:val="22"/>
        </w:rPr>
        <w:t>on</w:t>
      </w:r>
      <w:r w:rsidRPr="0F0A726C">
        <w:rPr>
          <w:sz w:val="22"/>
          <w:szCs w:val="22"/>
        </w:rPr>
        <w:t xml:space="preserve"> the criteria presented below.</w:t>
      </w:r>
    </w:p>
    <w:p w14:paraId="1FC7BC7D" w14:textId="4F033FF0" w:rsidR="006D499B" w:rsidRPr="005A539F" w:rsidRDefault="006D499B" w:rsidP="0F0A726C">
      <w:pPr>
        <w:tabs>
          <w:tab w:val="left" w:pos="720"/>
          <w:tab w:val="left" w:pos="1440"/>
        </w:tabs>
        <w:ind w:left="2160" w:hanging="2160"/>
        <w:rPr>
          <w:b/>
          <w:bCs/>
          <w:color w:val="000000" w:themeColor="text1"/>
          <w:sz w:val="22"/>
          <w:szCs w:val="22"/>
          <w:u w:val="single"/>
        </w:rPr>
      </w:pPr>
      <w:r w:rsidRPr="0F0A726C">
        <w:rPr>
          <w:b/>
          <w:bCs/>
          <w:color w:val="000000" w:themeColor="text1"/>
          <w:sz w:val="22"/>
          <w:szCs w:val="22"/>
          <w:u w:val="single"/>
        </w:rPr>
        <w:t xml:space="preserve">Scoring Criterion </w:t>
      </w:r>
      <w:r w:rsidR="00CB466F" w:rsidRPr="0F0A726C">
        <w:rPr>
          <w:b/>
          <w:bCs/>
          <w:color w:val="000000" w:themeColor="text1"/>
          <w:sz w:val="22"/>
          <w:szCs w:val="22"/>
          <w:u w:val="single"/>
        </w:rPr>
        <w:t>I</w:t>
      </w:r>
      <w:r w:rsidR="000F1411" w:rsidRPr="0F0A726C">
        <w:rPr>
          <w:b/>
          <w:bCs/>
          <w:color w:val="000000" w:themeColor="text1"/>
          <w:sz w:val="22"/>
          <w:szCs w:val="22"/>
          <w:u w:val="single"/>
        </w:rPr>
        <w:t xml:space="preserve"> </w:t>
      </w:r>
      <w:r w:rsidR="00C6018E" w:rsidRPr="0F0A726C">
        <w:rPr>
          <w:b/>
          <w:bCs/>
          <w:color w:val="000000" w:themeColor="text1"/>
          <w:sz w:val="22"/>
          <w:szCs w:val="22"/>
          <w:u w:val="single"/>
        </w:rPr>
        <w:t>–</w:t>
      </w:r>
      <w:r w:rsidR="000F1411" w:rsidRPr="0F0A726C">
        <w:rPr>
          <w:b/>
          <w:bCs/>
          <w:color w:val="000000" w:themeColor="text1"/>
          <w:sz w:val="22"/>
          <w:szCs w:val="22"/>
          <w:u w:val="single"/>
        </w:rPr>
        <w:t xml:space="preserve"> </w:t>
      </w:r>
      <w:r w:rsidR="002A0116" w:rsidRPr="25BDCDD3">
        <w:rPr>
          <w:b/>
          <w:bCs/>
          <w:color w:val="000000" w:themeColor="text1"/>
          <w:sz w:val="22"/>
          <w:szCs w:val="22"/>
          <w:u w:val="single"/>
        </w:rPr>
        <w:t>3</w:t>
      </w:r>
      <w:r w:rsidR="00C6018E" w:rsidRPr="25BDCDD3">
        <w:rPr>
          <w:b/>
          <w:bCs/>
          <w:color w:val="000000" w:themeColor="text1"/>
          <w:sz w:val="22"/>
          <w:szCs w:val="22"/>
          <w:u w:val="single"/>
        </w:rPr>
        <w:t>0</w:t>
      </w:r>
      <w:r w:rsidR="00C6018E" w:rsidRPr="0F0A726C">
        <w:rPr>
          <w:b/>
          <w:bCs/>
          <w:color w:val="000000" w:themeColor="text1"/>
          <w:sz w:val="22"/>
          <w:szCs w:val="22"/>
          <w:u w:val="single"/>
        </w:rPr>
        <w:t>% of total score</w:t>
      </w:r>
    </w:p>
    <w:p w14:paraId="2FE09F7E" w14:textId="0C01D542" w:rsidR="001852BF" w:rsidRPr="005A539F" w:rsidRDefault="006D499B" w:rsidP="0F0A726C">
      <w:pPr>
        <w:tabs>
          <w:tab w:val="left" w:pos="720"/>
          <w:tab w:val="left" w:pos="1440"/>
        </w:tabs>
        <w:spacing w:after="240"/>
        <w:ind w:left="2160" w:hanging="2160"/>
        <w:rPr>
          <w:i/>
          <w:iCs/>
          <w:sz w:val="22"/>
          <w:szCs w:val="22"/>
        </w:rPr>
      </w:pPr>
      <w:r w:rsidRPr="0F0A726C">
        <w:rPr>
          <w:i/>
          <w:iCs/>
          <w:sz w:val="22"/>
          <w:szCs w:val="22"/>
        </w:rPr>
        <w:t>Method of accomplishing the Scope of Work</w:t>
      </w:r>
    </w:p>
    <w:p w14:paraId="09C594E0" w14:textId="6F56FE2C" w:rsidR="006D499B" w:rsidRPr="005A539F" w:rsidRDefault="0058477C" w:rsidP="0F0A726C">
      <w:pPr>
        <w:tabs>
          <w:tab w:val="left" w:pos="720"/>
          <w:tab w:val="left" w:pos="1440"/>
        </w:tabs>
        <w:spacing w:after="240"/>
        <w:rPr>
          <w:color w:val="000000" w:themeColor="text1"/>
          <w:sz w:val="22"/>
          <w:szCs w:val="22"/>
        </w:rPr>
      </w:pPr>
      <w:r w:rsidRPr="0F0A726C">
        <w:rPr>
          <w:color w:val="000000" w:themeColor="text1"/>
          <w:sz w:val="22"/>
          <w:szCs w:val="22"/>
        </w:rPr>
        <w:t>Scoring will be based on the following:</w:t>
      </w:r>
    </w:p>
    <w:p w14:paraId="5F4B7B76" w14:textId="2ECD93EE" w:rsidR="00A07798" w:rsidRPr="005A539F" w:rsidRDefault="00A07798" w:rsidP="00F77B2B">
      <w:pPr>
        <w:pStyle w:val="ListParagraph"/>
        <w:numPr>
          <w:ilvl w:val="0"/>
          <w:numId w:val="4"/>
        </w:numPr>
        <w:tabs>
          <w:tab w:val="left" w:pos="720"/>
          <w:tab w:val="left" w:pos="1440"/>
        </w:tabs>
        <w:rPr>
          <w:sz w:val="22"/>
          <w:szCs w:val="22"/>
        </w:rPr>
      </w:pPr>
      <w:r w:rsidRPr="0F0A726C">
        <w:rPr>
          <w:color w:val="000000" w:themeColor="text1"/>
          <w:sz w:val="22"/>
          <w:szCs w:val="22"/>
        </w:rPr>
        <w:t>Capability of the proposed solution to meet the requirements and provide maintainability and reliability as outlined in Section II</w:t>
      </w:r>
    </w:p>
    <w:p w14:paraId="419FEDE2" w14:textId="7C4ADE9F" w:rsidR="00E066B7" w:rsidRPr="005A539F" w:rsidRDefault="006D499B" w:rsidP="00F77B2B">
      <w:pPr>
        <w:pStyle w:val="ListParagraph"/>
        <w:numPr>
          <w:ilvl w:val="0"/>
          <w:numId w:val="4"/>
        </w:numPr>
        <w:tabs>
          <w:tab w:val="left" w:pos="720"/>
          <w:tab w:val="left" w:pos="1440"/>
        </w:tabs>
        <w:rPr>
          <w:sz w:val="22"/>
          <w:szCs w:val="22"/>
        </w:rPr>
      </w:pPr>
      <w:r w:rsidRPr="0F0A726C">
        <w:rPr>
          <w:sz w:val="22"/>
          <w:szCs w:val="22"/>
        </w:rPr>
        <w:t xml:space="preserve">Proposed organization of the work </w:t>
      </w:r>
      <w:r w:rsidR="00DA4C21" w:rsidRPr="0F0A726C">
        <w:rPr>
          <w:sz w:val="22"/>
          <w:szCs w:val="22"/>
        </w:rPr>
        <w:t>effort</w:t>
      </w:r>
    </w:p>
    <w:p w14:paraId="16F392A6" w14:textId="1F1D4CF5" w:rsidR="006D499B" w:rsidRPr="005A539F" w:rsidRDefault="006D499B" w:rsidP="0F0A726C">
      <w:pPr>
        <w:numPr>
          <w:ilvl w:val="0"/>
          <w:numId w:val="4"/>
        </w:numPr>
        <w:tabs>
          <w:tab w:val="left" w:pos="720"/>
        </w:tabs>
        <w:rPr>
          <w:sz w:val="22"/>
          <w:szCs w:val="22"/>
        </w:rPr>
      </w:pPr>
      <w:r w:rsidRPr="0F0A726C">
        <w:rPr>
          <w:sz w:val="22"/>
          <w:szCs w:val="22"/>
        </w:rPr>
        <w:t>Innovati</w:t>
      </w:r>
      <w:r w:rsidR="001C4686" w:rsidRPr="0F0A726C">
        <w:rPr>
          <w:sz w:val="22"/>
          <w:szCs w:val="22"/>
        </w:rPr>
        <w:t>ve approaches</w:t>
      </w:r>
      <w:r w:rsidRPr="0F0A726C">
        <w:rPr>
          <w:sz w:val="22"/>
          <w:szCs w:val="22"/>
        </w:rPr>
        <w:t>, alternatives, and enhancements to the Scope of Work as presented in the proposal</w:t>
      </w:r>
    </w:p>
    <w:p w14:paraId="194DB037" w14:textId="642FF6D6" w:rsidR="006D499B" w:rsidRPr="005A539F" w:rsidRDefault="006D499B" w:rsidP="0F0A726C">
      <w:pPr>
        <w:numPr>
          <w:ilvl w:val="0"/>
          <w:numId w:val="4"/>
        </w:numPr>
        <w:tabs>
          <w:tab w:val="left" w:pos="720"/>
        </w:tabs>
        <w:rPr>
          <w:sz w:val="22"/>
          <w:szCs w:val="22"/>
        </w:rPr>
      </w:pPr>
      <w:r w:rsidRPr="0F0A726C">
        <w:rPr>
          <w:sz w:val="22"/>
          <w:szCs w:val="22"/>
        </w:rPr>
        <w:t>Unique capabilities with likely high-impact applicability to the project</w:t>
      </w:r>
    </w:p>
    <w:p w14:paraId="0F22A264" w14:textId="0781CD1C" w:rsidR="006D499B" w:rsidRPr="005A539F" w:rsidRDefault="006D499B" w:rsidP="0F0A726C">
      <w:pPr>
        <w:numPr>
          <w:ilvl w:val="0"/>
          <w:numId w:val="4"/>
        </w:numPr>
        <w:tabs>
          <w:tab w:val="left" w:pos="720"/>
        </w:tabs>
        <w:rPr>
          <w:sz w:val="22"/>
          <w:szCs w:val="22"/>
        </w:rPr>
      </w:pPr>
      <w:r w:rsidRPr="0F0A726C">
        <w:rPr>
          <w:sz w:val="22"/>
          <w:szCs w:val="22"/>
        </w:rPr>
        <w:t>Understanding of the appropriate levels of effort (hours) for various task areas</w:t>
      </w:r>
    </w:p>
    <w:p w14:paraId="799F35B5" w14:textId="62F1820B" w:rsidR="00F80EE7" w:rsidRPr="005A539F" w:rsidRDefault="002F234C" w:rsidP="0F0A726C">
      <w:pPr>
        <w:numPr>
          <w:ilvl w:val="0"/>
          <w:numId w:val="4"/>
        </w:numPr>
        <w:tabs>
          <w:tab w:val="left" w:pos="720"/>
        </w:tabs>
        <w:spacing w:after="240"/>
        <w:rPr>
          <w:sz w:val="22"/>
          <w:szCs w:val="22"/>
        </w:rPr>
      </w:pPr>
      <w:r w:rsidRPr="005A539F">
        <w:rPr>
          <w:rStyle w:val="normaltextrun"/>
          <w:color w:val="000000"/>
          <w:sz w:val="22"/>
          <w:szCs w:val="22"/>
          <w:shd w:val="clear" w:color="auto" w:fill="FFFFFF"/>
        </w:rPr>
        <w:t xml:space="preserve">Appropriate </w:t>
      </w:r>
      <w:r w:rsidR="0027362A">
        <w:rPr>
          <w:rStyle w:val="normaltextrun"/>
          <w:color w:val="000000"/>
          <w:sz w:val="22"/>
          <w:szCs w:val="22"/>
          <w:shd w:val="clear" w:color="auto" w:fill="FFFFFF"/>
        </w:rPr>
        <w:t>P</w:t>
      </w:r>
      <w:r w:rsidRPr="005A539F">
        <w:rPr>
          <w:rStyle w:val="normaltextrun"/>
          <w:color w:val="000000"/>
          <w:sz w:val="22"/>
          <w:szCs w:val="22"/>
          <w:shd w:val="clear" w:color="auto" w:fill="FFFFFF"/>
        </w:rPr>
        <w:t xml:space="preserve">roject </w:t>
      </w:r>
      <w:r w:rsidR="0027362A">
        <w:rPr>
          <w:rStyle w:val="normaltextrun"/>
          <w:color w:val="000000"/>
          <w:sz w:val="22"/>
          <w:szCs w:val="22"/>
          <w:shd w:val="clear" w:color="auto" w:fill="FFFFFF"/>
        </w:rPr>
        <w:t>M</w:t>
      </w:r>
      <w:r w:rsidRPr="005A539F">
        <w:rPr>
          <w:rStyle w:val="normaltextrun"/>
          <w:color w:val="000000"/>
          <w:sz w:val="22"/>
          <w:szCs w:val="22"/>
          <w:shd w:val="clear" w:color="auto" w:fill="FFFFFF"/>
        </w:rPr>
        <w:t>anagement controls to include schedule, budget</w:t>
      </w:r>
      <w:r w:rsidR="0004510D">
        <w:rPr>
          <w:rStyle w:val="normaltextrun"/>
          <w:color w:val="000000"/>
          <w:sz w:val="22"/>
          <w:szCs w:val="22"/>
          <w:shd w:val="clear" w:color="auto" w:fill="FFFFFF"/>
        </w:rPr>
        <w:t>,</w:t>
      </w:r>
      <w:r w:rsidRPr="005A539F">
        <w:rPr>
          <w:rStyle w:val="normaltextrun"/>
          <w:color w:val="000000"/>
          <w:sz w:val="22"/>
          <w:szCs w:val="22"/>
          <w:shd w:val="clear" w:color="auto" w:fill="FFFFFF"/>
        </w:rPr>
        <w:t xml:space="preserve"> and quality management</w:t>
      </w:r>
    </w:p>
    <w:p w14:paraId="6E0F01E5" w14:textId="7273392B" w:rsidR="006D499B" w:rsidRPr="005A539F" w:rsidRDefault="006D499B" w:rsidP="00F77B2B">
      <w:pPr>
        <w:tabs>
          <w:tab w:val="left" w:pos="720"/>
          <w:tab w:val="left" w:pos="1440"/>
        </w:tabs>
        <w:ind w:left="2160" w:hanging="2160"/>
        <w:rPr>
          <w:b/>
          <w:bCs/>
          <w:color w:val="000000" w:themeColor="text1"/>
          <w:sz w:val="22"/>
          <w:szCs w:val="22"/>
        </w:rPr>
      </w:pPr>
      <w:r w:rsidRPr="0F0A726C">
        <w:rPr>
          <w:b/>
          <w:bCs/>
          <w:color w:val="000000" w:themeColor="text1"/>
          <w:sz w:val="22"/>
          <w:szCs w:val="22"/>
          <w:u w:val="single"/>
        </w:rPr>
        <w:t xml:space="preserve">Scoring Criterion </w:t>
      </w:r>
      <w:r w:rsidR="00C6018E" w:rsidRPr="0F0A726C">
        <w:rPr>
          <w:b/>
          <w:bCs/>
          <w:color w:val="000000" w:themeColor="text1"/>
          <w:sz w:val="22"/>
          <w:szCs w:val="22"/>
          <w:u w:val="single"/>
        </w:rPr>
        <w:t>II – 20% of total score</w:t>
      </w:r>
    </w:p>
    <w:p w14:paraId="3C584140" w14:textId="1E7DE2FA" w:rsidR="006D499B" w:rsidRPr="005A539F" w:rsidRDefault="006D499B" w:rsidP="0F0A726C">
      <w:pPr>
        <w:tabs>
          <w:tab w:val="left" w:pos="720"/>
          <w:tab w:val="left" w:pos="1440"/>
        </w:tabs>
        <w:spacing w:after="240"/>
        <w:ind w:left="2160" w:hanging="2160"/>
        <w:rPr>
          <w:sz w:val="22"/>
          <w:szCs w:val="22"/>
        </w:rPr>
      </w:pPr>
      <w:r w:rsidRPr="0F0A726C">
        <w:rPr>
          <w:i/>
          <w:iCs/>
          <w:sz w:val="22"/>
          <w:szCs w:val="22"/>
        </w:rPr>
        <w:t>Experience and past performance of the Consultant on similar projects</w:t>
      </w:r>
    </w:p>
    <w:p w14:paraId="20CC0733" w14:textId="48E3859F" w:rsidR="006D499B" w:rsidRPr="005A539F" w:rsidRDefault="00747A1D" w:rsidP="0F0A726C">
      <w:pPr>
        <w:tabs>
          <w:tab w:val="left" w:pos="720"/>
          <w:tab w:val="left" w:pos="1440"/>
        </w:tabs>
        <w:spacing w:after="240"/>
        <w:rPr>
          <w:color w:val="000000" w:themeColor="text1"/>
          <w:sz w:val="22"/>
          <w:szCs w:val="22"/>
        </w:rPr>
      </w:pPr>
      <w:r w:rsidRPr="0F0A726C">
        <w:rPr>
          <w:color w:val="000000" w:themeColor="text1"/>
          <w:sz w:val="22"/>
          <w:szCs w:val="22"/>
        </w:rPr>
        <w:t>Scoring will be based on the following:</w:t>
      </w:r>
    </w:p>
    <w:p w14:paraId="4E3CE5ED" w14:textId="09752CA3" w:rsidR="006D499B" w:rsidRPr="005A539F" w:rsidRDefault="006D499B" w:rsidP="00F77B2B">
      <w:pPr>
        <w:numPr>
          <w:ilvl w:val="0"/>
          <w:numId w:val="19"/>
        </w:numPr>
        <w:rPr>
          <w:sz w:val="22"/>
          <w:szCs w:val="22"/>
        </w:rPr>
      </w:pPr>
      <w:r w:rsidRPr="0F0A726C">
        <w:rPr>
          <w:sz w:val="22"/>
          <w:szCs w:val="22"/>
        </w:rPr>
        <w:t>The Consultant’s experience in conducting projects of similar nature and complexity</w:t>
      </w:r>
    </w:p>
    <w:p w14:paraId="66B3A765" w14:textId="6F3E2FF2" w:rsidR="006D499B" w:rsidRPr="005A539F" w:rsidRDefault="006D499B" w:rsidP="00F77B2B">
      <w:pPr>
        <w:numPr>
          <w:ilvl w:val="0"/>
          <w:numId w:val="19"/>
        </w:numPr>
        <w:rPr>
          <w:sz w:val="22"/>
          <w:szCs w:val="22"/>
        </w:rPr>
      </w:pPr>
      <w:r w:rsidRPr="0F0A726C">
        <w:rPr>
          <w:sz w:val="22"/>
          <w:szCs w:val="22"/>
        </w:rPr>
        <w:t>The ability of the firm to draw upon this experience to benefit the project</w:t>
      </w:r>
    </w:p>
    <w:p w14:paraId="553338F7" w14:textId="5AC3A9CC" w:rsidR="00591C0C" w:rsidRPr="005A539F" w:rsidRDefault="00E37ADE" w:rsidP="00F77B2B">
      <w:pPr>
        <w:numPr>
          <w:ilvl w:val="0"/>
          <w:numId w:val="19"/>
        </w:numPr>
        <w:rPr>
          <w:sz w:val="22"/>
          <w:szCs w:val="22"/>
        </w:rPr>
      </w:pPr>
      <w:r w:rsidRPr="0F0A726C">
        <w:rPr>
          <w:sz w:val="22"/>
          <w:szCs w:val="22"/>
        </w:rPr>
        <w:t>The Consultant’s history of innovations in applicable project areas</w:t>
      </w:r>
    </w:p>
    <w:p w14:paraId="7A7FD8E7" w14:textId="32FFD121" w:rsidR="006D499B" w:rsidRPr="005A539F" w:rsidRDefault="006D499B" w:rsidP="00F77B2B">
      <w:pPr>
        <w:tabs>
          <w:tab w:val="left" w:pos="720"/>
          <w:tab w:val="left" w:pos="1440"/>
        </w:tabs>
        <w:spacing w:before="240"/>
        <w:ind w:left="2160" w:hanging="2160"/>
        <w:rPr>
          <w:b/>
          <w:bCs/>
          <w:sz w:val="22"/>
          <w:szCs w:val="22"/>
        </w:rPr>
      </w:pPr>
      <w:r w:rsidRPr="0F0A726C">
        <w:rPr>
          <w:b/>
          <w:bCs/>
          <w:sz w:val="22"/>
          <w:szCs w:val="22"/>
          <w:u w:val="single"/>
        </w:rPr>
        <w:t>Scoring Criterion I</w:t>
      </w:r>
      <w:r w:rsidR="00591C0C" w:rsidRPr="0F0A726C">
        <w:rPr>
          <w:b/>
          <w:bCs/>
          <w:sz w:val="22"/>
          <w:szCs w:val="22"/>
          <w:u w:val="single"/>
        </w:rPr>
        <w:t xml:space="preserve">II – </w:t>
      </w:r>
      <w:r w:rsidR="00AF13EA" w:rsidRPr="0F0A726C">
        <w:rPr>
          <w:b/>
          <w:bCs/>
          <w:sz w:val="22"/>
          <w:szCs w:val="22"/>
          <w:u w:val="single"/>
        </w:rPr>
        <w:t>2</w:t>
      </w:r>
      <w:r w:rsidR="00591C0C" w:rsidRPr="0F0A726C">
        <w:rPr>
          <w:b/>
          <w:bCs/>
          <w:sz w:val="22"/>
          <w:szCs w:val="22"/>
          <w:u w:val="single"/>
        </w:rPr>
        <w:t>0 % of total score</w:t>
      </w:r>
      <w:r>
        <w:tab/>
      </w:r>
    </w:p>
    <w:p w14:paraId="15B10A49" w14:textId="77777777" w:rsidR="006D499B" w:rsidRPr="005A539F" w:rsidRDefault="006D499B" w:rsidP="00F77B2B">
      <w:pPr>
        <w:tabs>
          <w:tab w:val="left" w:pos="720"/>
          <w:tab w:val="left" w:pos="1440"/>
        </w:tabs>
        <w:spacing w:after="240"/>
        <w:ind w:left="2160" w:hanging="2160"/>
        <w:rPr>
          <w:i/>
          <w:iCs/>
          <w:sz w:val="22"/>
          <w:szCs w:val="22"/>
        </w:rPr>
      </w:pPr>
      <w:r w:rsidRPr="0F0A726C">
        <w:rPr>
          <w:i/>
          <w:iCs/>
          <w:sz w:val="22"/>
          <w:szCs w:val="22"/>
        </w:rPr>
        <w:t>Experience, qualifications, and commitment of proposed key project personnel</w:t>
      </w:r>
    </w:p>
    <w:p w14:paraId="66086BA7" w14:textId="77777777" w:rsidR="00747A1D" w:rsidRPr="005A539F" w:rsidRDefault="00747A1D" w:rsidP="0F0A726C">
      <w:pPr>
        <w:tabs>
          <w:tab w:val="left" w:pos="720"/>
          <w:tab w:val="left" w:pos="1440"/>
        </w:tabs>
        <w:spacing w:after="240"/>
        <w:rPr>
          <w:color w:val="000000" w:themeColor="text1"/>
          <w:sz w:val="22"/>
          <w:szCs w:val="22"/>
        </w:rPr>
      </w:pPr>
      <w:r w:rsidRPr="0F0A726C">
        <w:rPr>
          <w:color w:val="000000" w:themeColor="text1"/>
          <w:sz w:val="22"/>
          <w:szCs w:val="22"/>
        </w:rPr>
        <w:t>Scoring will be based on the following:</w:t>
      </w:r>
    </w:p>
    <w:p w14:paraId="166C08DE" w14:textId="1BA1148E" w:rsidR="51544EC2" w:rsidRPr="00D82784" w:rsidRDefault="51544EC2" w:rsidP="0F0A726C">
      <w:pPr>
        <w:numPr>
          <w:ilvl w:val="0"/>
          <w:numId w:val="20"/>
        </w:numPr>
        <w:rPr>
          <w:sz w:val="22"/>
          <w:szCs w:val="22"/>
        </w:rPr>
      </w:pPr>
      <w:r w:rsidRPr="00D82784">
        <w:rPr>
          <w:sz w:val="22"/>
          <w:szCs w:val="22"/>
        </w:rPr>
        <w:lastRenderedPageBreak/>
        <w:t>Applicable certifications, including IAAP/CPAAC</w:t>
      </w:r>
    </w:p>
    <w:p w14:paraId="17DD67CD" w14:textId="1A870ED3" w:rsidR="006D499B" w:rsidRPr="005A539F" w:rsidRDefault="006D499B" w:rsidP="0F0A726C">
      <w:pPr>
        <w:numPr>
          <w:ilvl w:val="0"/>
          <w:numId w:val="20"/>
        </w:numPr>
        <w:rPr>
          <w:sz w:val="22"/>
          <w:szCs w:val="22"/>
        </w:rPr>
      </w:pPr>
      <w:r w:rsidRPr="0F0A726C">
        <w:rPr>
          <w:sz w:val="22"/>
          <w:szCs w:val="22"/>
        </w:rPr>
        <w:t>The experience of proposed project personnel.</w:t>
      </w:r>
      <w:r w:rsidR="00243D69" w:rsidRPr="0F0A726C">
        <w:rPr>
          <w:sz w:val="22"/>
          <w:szCs w:val="22"/>
        </w:rPr>
        <w:t xml:space="preserve"> </w:t>
      </w:r>
      <w:r w:rsidRPr="0F0A726C">
        <w:rPr>
          <w:sz w:val="22"/>
          <w:szCs w:val="22"/>
        </w:rPr>
        <w:t>Key project personnel must have held responsible project positions for similar projects</w:t>
      </w:r>
    </w:p>
    <w:p w14:paraId="2AC7F6B3" w14:textId="4A50770A" w:rsidR="00D445E8" w:rsidRPr="005A539F" w:rsidRDefault="00D445E8" w:rsidP="0F0A726C">
      <w:pPr>
        <w:numPr>
          <w:ilvl w:val="0"/>
          <w:numId w:val="20"/>
        </w:numPr>
        <w:rPr>
          <w:sz w:val="22"/>
          <w:szCs w:val="22"/>
        </w:rPr>
      </w:pPr>
      <w:r w:rsidRPr="0F0A726C">
        <w:rPr>
          <w:sz w:val="22"/>
          <w:szCs w:val="22"/>
        </w:rPr>
        <w:t>The ability of the Consultant to provide appropriate back-up personnel for key project positions</w:t>
      </w:r>
    </w:p>
    <w:p w14:paraId="359CA4F6" w14:textId="3058D79C" w:rsidR="00CF4004" w:rsidRPr="005A539F" w:rsidRDefault="00D445E8" w:rsidP="0F0A726C">
      <w:pPr>
        <w:numPr>
          <w:ilvl w:val="0"/>
          <w:numId w:val="20"/>
        </w:numPr>
        <w:spacing w:after="240"/>
        <w:rPr>
          <w:sz w:val="22"/>
          <w:szCs w:val="22"/>
        </w:rPr>
      </w:pPr>
      <w:r w:rsidRPr="0F0A726C">
        <w:rPr>
          <w:sz w:val="22"/>
          <w:szCs w:val="22"/>
        </w:rPr>
        <w:t>The degree to which the project personnel and team bring experience in the full range of skills needed to accomplish the Scope of Work</w:t>
      </w:r>
    </w:p>
    <w:p w14:paraId="765DF524" w14:textId="4D6C1C12" w:rsidR="006D499B" w:rsidRPr="005A539F" w:rsidRDefault="006D499B" w:rsidP="0F0A726C">
      <w:pPr>
        <w:tabs>
          <w:tab w:val="left" w:pos="720"/>
          <w:tab w:val="left" w:pos="1440"/>
        </w:tabs>
        <w:ind w:left="2160" w:hanging="2160"/>
        <w:rPr>
          <w:b/>
          <w:bCs/>
          <w:sz w:val="22"/>
          <w:szCs w:val="22"/>
        </w:rPr>
      </w:pPr>
      <w:r w:rsidRPr="0F0A726C">
        <w:rPr>
          <w:b/>
          <w:bCs/>
          <w:sz w:val="22"/>
          <w:szCs w:val="22"/>
          <w:u w:val="single"/>
        </w:rPr>
        <w:t xml:space="preserve">Scoring Criterion </w:t>
      </w:r>
      <w:r w:rsidR="005A1640" w:rsidRPr="0F0A726C">
        <w:rPr>
          <w:b/>
          <w:bCs/>
          <w:sz w:val="22"/>
          <w:szCs w:val="22"/>
          <w:u w:val="single"/>
        </w:rPr>
        <w:t>I</w:t>
      </w:r>
      <w:r w:rsidRPr="0F0A726C">
        <w:rPr>
          <w:b/>
          <w:bCs/>
          <w:sz w:val="22"/>
          <w:szCs w:val="22"/>
          <w:u w:val="single"/>
        </w:rPr>
        <w:t>V</w:t>
      </w:r>
      <w:r w:rsidR="005A1640" w:rsidRPr="0F0A726C">
        <w:rPr>
          <w:b/>
          <w:bCs/>
          <w:sz w:val="22"/>
          <w:szCs w:val="22"/>
          <w:u w:val="single"/>
        </w:rPr>
        <w:t xml:space="preserve"> – </w:t>
      </w:r>
      <w:r w:rsidR="002A0116" w:rsidRPr="25BDCDD3">
        <w:rPr>
          <w:b/>
          <w:bCs/>
          <w:sz w:val="22"/>
          <w:szCs w:val="22"/>
          <w:u w:val="single"/>
        </w:rPr>
        <w:t>5</w:t>
      </w:r>
      <w:r w:rsidR="005A1640" w:rsidRPr="0F0A726C">
        <w:rPr>
          <w:b/>
          <w:bCs/>
          <w:sz w:val="22"/>
          <w:szCs w:val="22"/>
          <w:u w:val="single"/>
        </w:rPr>
        <w:t>% of total score</w:t>
      </w:r>
    </w:p>
    <w:p w14:paraId="5AF54FC7" w14:textId="6508165E" w:rsidR="00204724" w:rsidRPr="005A539F" w:rsidRDefault="00360FF0" w:rsidP="0F0A726C">
      <w:pPr>
        <w:tabs>
          <w:tab w:val="left" w:pos="720"/>
          <w:tab w:val="left" w:pos="1440"/>
        </w:tabs>
        <w:spacing w:after="240"/>
        <w:ind w:left="2160" w:hanging="2160"/>
        <w:rPr>
          <w:color w:val="000000" w:themeColor="text1"/>
          <w:sz w:val="22"/>
          <w:szCs w:val="22"/>
        </w:rPr>
      </w:pPr>
      <w:r w:rsidRPr="0F0A726C">
        <w:rPr>
          <w:i/>
          <w:iCs/>
          <w:sz w:val="22"/>
          <w:szCs w:val="22"/>
        </w:rPr>
        <w:t>Written quality</w:t>
      </w:r>
      <w:r w:rsidR="005C4164" w:rsidRPr="0F0A726C">
        <w:rPr>
          <w:i/>
          <w:iCs/>
          <w:sz w:val="22"/>
          <w:szCs w:val="22"/>
        </w:rPr>
        <w:t xml:space="preserve"> of the proposal</w:t>
      </w:r>
    </w:p>
    <w:p w14:paraId="3919377F" w14:textId="6E9DC440" w:rsidR="007D78C8" w:rsidRPr="005A539F" w:rsidRDefault="001F0520" w:rsidP="0F0A726C">
      <w:pPr>
        <w:tabs>
          <w:tab w:val="left" w:pos="720"/>
          <w:tab w:val="left" w:pos="1440"/>
        </w:tabs>
        <w:spacing w:after="240"/>
        <w:rPr>
          <w:color w:val="000000" w:themeColor="text1"/>
          <w:sz w:val="22"/>
          <w:szCs w:val="22"/>
        </w:rPr>
      </w:pPr>
      <w:r w:rsidRPr="0F0A726C">
        <w:rPr>
          <w:color w:val="000000" w:themeColor="text1"/>
          <w:sz w:val="22"/>
          <w:szCs w:val="22"/>
        </w:rPr>
        <w:t xml:space="preserve">Proposals are </w:t>
      </w:r>
      <w:r w:rsidR="00C932FF" w:rsidRPr="0F0A726C">
        <w:rPr>
          <w:color w:val="000000" w:themeColor="text1"/>
          <w:sz w:val="22"/>
          <w:szCs w:val="22"/>
        </w:rPr>
        <w:t>expected to be organized, concise, and well</w:t>
      </w:r>
      <w:r w:rsidR="008E196B" w:rsidRPr="0F0A726C">
        <w:rPr>
          <w:color w:val="000000" w:themeColor="text1"/>
          <w:sz w:val="22"/>
          <w:szCs w:val="22"/>
        </w:rPr>
        <w:t>-</w:t>
      </w:r>
      <w:r w:rsidR="00C932FF" w:rsidRPr="0F0A726C">
        <w:rPr>
          <w:color w:val="000000" w:themeColor="text1"/>
          <w:sz w:val="22"/>
          <w:szCs w:val="22"/>
        </w:rPr>
        <w:t>written</w:t>
      </w:r>
    </w:p>
    <w:p w14:paraId="16809C09" w14:textId="027DF822" w:rsidR="004C1377" w:rsidRPr="005A539F" w:rsidRDefault="004C1377" w:rsidP="0F0A726C">
      <w:pPr>
        <w:tabs>
          <w:tab w:val="left" w:pos="720"/>
          <w:tab w:val="left" w:pos="1440"/>
        </w:tabs>
        <w:ind w:left="2160" w:hanging="2160"/>
        <w:rPr>
          <w:b/>
          <w:bCs/>
          <w:sz w:val="22"/>
          <w:szCs w:val="22"/>
        </w:rPr>
      </w:pPr>
      <w:r w:rsidRPr="0F0A726C">
        <w:rPr>
          <w:b/>
          <w:bCs/>
          <w:sz w:val="22"/>
          <w:szCs w:val="22"/>
          <w:u w:val="single"/>
        </w:rPr>
        <w:t>Scoring Criterion V</w:t>
      </w:r>
      <w:r w:rsidR="0014764A" w:rsidRPr="0F0A726C">
        <w:rPr>
          <w:b/>
          <w:bCs/>
          <w:sz w:val="22"/>
          <w:szCs w:val="22"/>
          <w:u w:val="single"/>
        </w:rPr>
        <w:t xml:space="preserve"> – </w:t>
      </w:r>
      <w:r w:rsidR="002A0116" w:rsidRPr="25BDCDD3">
        <w:rPr>
          <w:b/>
          <w:bCs/>
          <w:sz w:val="22"/>
          <w:szCs w:val="22"/>
          <w:u w:val="single"/>
        </w:rPr>
        <w:t>5</w:t>
      </w:r>
      <w:r w:rsidR="0014764A" w:rsidRPr="0F0A726C">
        <w:rPr>
          <w:b/>
          <w:bCs/>
          <w:sz w:val="22"/>
          <w:szCs w:val="22"/>
          <w:u w:val="single"/>
        </w:rPr>
        <w:t>% of total score</w:t>
      </w:r>
    </w:p>
    <w:p w14:paraId="1D12B069" w14:textId="6D957000" w:rsidR="004C1377" w:rsidRPr="005A539F" w:rsidRDefault="004C1377" w:rsidP="0F0A726C">
      <w:pPr>
        <w:tabs>
          <w:tab w:val="left" w:pos="720"/>
          <w:tab w:val="left" w:pos="1440"/>
        </w:tabs>
        <w:spacing w:after="240"/>
        <w:ind w:left="2160" w:hanging="2160"/>
        <w:rPr>
          <w:sz w:val="22"/>
          <w:szCs w:val="22"/>
        </w:rPr>
      </w:pPr>
      <w:r w:rsidRPr="0F0A726C">
        <w:rPr>
          <w:i/>
          <w:iCs/>
          <w:sz w:val="22"/>
          <w:szCs w:val="22"/>
        </w:rPr>
        <w:t>Competitive Pricing</w:t>
      </w:r>
    </w:p>
    <w:p w14:paraId="360B9FDA" w14:textId="77777777" w:rsidR="00747A1D" w:rsidRPr="005A539F" w:rsidRDefault="00747A1D" w:rsidP="0F0A726C">
      <w:pPr>
        <w:tabs>
          <w:tab w:val="left" w:pos="720"/>
          <w:tab w:val="left" w:pos="1440"/>
        </w:tabs>
        <w:spacing w:after="240"/>
        <w:rPr>
          <w:color w:val="000000" w:themeColor="text1"/>
          <w:sz w:val="22"/>
          <w:szCs w:val="22"/>
        </w:rPr>
      </w:pPr>
      <w:r w:rsidRPr="0F0A726C">
        <w:rPr>
          <w:color w:val="000000" w:themeColor="text1"/>
          <w:sz w:val="22"/>
          <w:szCs w:val="22"/>
        </w:rPr>
        <w:t>Scoring will be based on the following:</w:t>
      </w:r>
    </w:p>
    <w:p w14:paraId="76D93C5C" w14:textId="3634791E" w:rsidR="004A352F" w:rsidRPr="005A539F" w:rsidRDefault="004539BE" w:rsidP="0F0A726C">
      <w:pPr>
        <w:numPr>
          <w:ilvl w:val="0"/>
          <w:numId w:val="22"/>
        </w:numPr>
        <w:tabs>
          <w:tab w:val="num" w:pos="360"/>
        </w:tabs>
        <w:ind w:hanging="720"/>
        <w:rPr>
          <w:sz w:val="22"/>
          <w:szCs w:val="22"/>
        </w:rPr>
      </w:pPr>
      <w:bookmarkStart w:id="4" w:name="_Hlk195616945"/>
      <w:r w:rsidRPr="0F0A726C">
        <w:rPr>
          <w:sz w:val="22"/>
          <w:szCs w:val="22"/>
        </w:rPr>
        <w:t>Project</w:t>
      </w:r>
      <w:r w:rsidR="004A352F" w:rsidRPr="0F0A726C">
        <w:rPr>
          <w:sz w:val="22"/>
          <w:szCs w:val="22"/>
        </w:rPr>
        <w:t xml:space="preserve"> costs</w:t>
      </w:r>
    </w:p>
    <w:p w14:paraId="2012DFF5" w14:textId="497B3B0B" w:rsidR="004C1377" w:rsidRPr="005A539F" w:rsidRDefault="004C1377" w:rsidP="0F0A726C">
      <w:pPr>
        <w:numPr>
          <w:ilvl w:val="0"/>
          <w:numId w:val="22"/>
        </w:numPr>
        <w:tabs>
          <w:tab w:val="num" w:pos="360"/>
        </w:tabs>
        <w:ind w:hanging="720"/>
        <w:rPr>
          <w:sz w:val="22"/>
          <w:szCs w:val="22"/>
        </w:rPr>
      </w:pPr>
      <w:r w:rsidRPr="0F0A726C">
        <w:rPr>
          <w:sz w:val="22"/>
          <w:szCs w:val="22"/>
        </w:rPr>
        <w:t>The skill set of the responses assigned and their associated labor rate</w:t>
      </w:r>
    </w:p>
    <w:p w14:paraId="0F267B92" w14:textId="1B89C9A7" w:rsidR="004C1377" w:rsidRDefault="004C1377" w:rsidP="0F0A726C">
      <w:pPr>
        <w:numPr>
          <w:ilvl w:val="0"/>
          <w:numId w:val="22"/>
        </w:numPr>
        <w:tabs>
          <w:tab w:val="num" w:pos="360"/>
        </w:tabs>
        <w:ind w:hanging="720"/>
        <w:rPr>
          <w:sz w:val="22"/>
          <w:szCs w:val="22"/>
        </w:rPr>
      </w:pPr>
      <w:r w:rsidRPr="0F0A726C">
        <w:rPr>
          <w:sz w:val="22"/>
          <w:szCs w:val="22"/>
        </w:rPr>
        <w:t>Additional add-on costs for other professional services activities</w:t>
      </w:r>
      <w:r w:rsidR="007451A0" w:rsidRPr="0F0A726C">
        <w:rPr>
          <w:sz w:val="22"/>
          <w:szCs w:val="22"/>
        </w:rPr>
        <w:t>,</w:t>
      </w:r>
      <w:r w:rsidR="00EB1140" w:rsidRPr="0F0A726C">
        <w:rPr>
          <w:sz w:val="22"/>
          <w:szCs w:val="22"/>
        </w:rPr>
        <w:t xml:space="preserve"> if applicable</w:t>
      </w:r>
    </w:p>
    <w:bookmarkEnd w:id="4"/>
    <w:p w14:paraId="2835B9BB" w14:textId="77777777" w:rsidR="00F53114" w:rsidRDefault="00F53114" w:rsidP="00F53114">
      <w:pPr>
        <w:rPr>
          <w:sz w:val="22"/>
          <w:szCs w:val="22"/>
        </w:rPr>
      </w:pPr>
    </w:p>
    <w:p w14:paraId="5F31549A" w14:textId="52205A8D" w:rsidR="00F53114" w:rsidRDefault="00555FA4" w:rsidP="00F53114">
      <w:pPr>
        <w:rPr>
          <w:sz w:val="22"/>
          <w:szCs w:val="22"/>
        </w:rPr>
      </w:pPr>
      <w:r>
        <w:rPr>
          <w:sz w:val="22"/>
          <w:szCs w:val="22"/>
        </w:rPr>
        <w:t>Upon completion of</w:t>
      </w:r>
      <w:r w:rsidR="00AA3DDF">
        <w:rPr>
          <w:sz w:val="22"/>
          <w:szCs w:val="22"/>
        </w:rPr>
        <w:t xml:space="preserve"> the scoring and ranking </w:t>
      </w:r>
      <w:r w:rsidR="00C97EDC">
        <w:rPr>
          <w:sz w:val="22"/>
          <w:szCs w:val="22"/>
        </w:rPr>
        <w:t xml:space="preserve">of the written submittals, the Sewer District may </w:t>
      </w:r>
      <w:proofErr w:type="gramStart"/>
      <w:r w:rsidR="00C97EDC">
        <w:rPr>
          <w:sz w:val="22"/>
          <w:szCs w:val="22"/>
        </w:rPr>
        <w:t>make a selection</w:t>
      </w:r>
      <w:proofErr w:type="gramEnd"/>
      <w:r w:rsidR="00C97EDC">
        <w:rPr>
          <w:sz w:val="22"/>
          <w:szCs w:val="22"/>
        </w:rPr>
        <w:t xml:space="preserve"> </w:t>
      </w:r>
      <w:r w:rsidR="002F0FFF">
        <w:rPr>
          <w:sz w:val="22"/>
          <w:szCs w:val="22"/>
        </w:rPr>
        <w:t xml:space="preserve">based on </w:t>
      </w:r>
      <w:r w:rsidR="008E3FA1">
        <w:rPr>
          <w:sz w:val="22"/>
          <w:szCs w:val="22"/>
        </w:rPr>
        <w:t xml:space="preserve">the </w:t>
      </w:r>
      <w:r w:rsidR="002F0FFF">
        <w:rPr>
          <w:sz w:val="22"/>
          <w:szCs w:val="22"/>
        </w:rPr>
        <w:t xml:space="preserve">evaluation of the preceding </w:t>
      </w:r>
      <w:r w:rsidR="00354CEF">
        <w:rPr>
          <w:sz w:val="22"/>
          <w:szCs w:val="22"/>
        </w:rPr>
        <w:t xml:space="preserve">categories.  </w:t>
      </w:r>
      <w:r w:rsidR="00D04039">
        <w:rPr>
          <w:sz w:val="22"/>
          <w:szCs w:val="22"/>
        </w:rPr>
        <w:t>Alternatively</w:t>
      </w:r>
      <w:r w:rsidR="002C540B">
        <w:rPr>
          <w:sz w:val="22"/>
          <w:szCs w:val="22"/>
        </w:rPr>
        <w:t>,</w:t>
      </w:r>
      <w:r w:rsidR="00BA2A0B">
        <w:rPr>
          <w:sz w:val="22"/>
          <w:szCs w:val="22"/>
        </w:rPr>
        <w:t xml:space="preserve"> the Sewer District may, </w:t>
      </w:r>
      <w:r w:rsidR="00C53C9E">
        <w:rPr>
          <w:sz w:val="22"/>
          <w:szCs w:val="22"/>
        </w:rPr>
        <w:t>at its sole discretion,</w:t>
      </w:r>
      <w:r w:rsidR="009E1E04">
        <w:rPr>
          <w:sz w:val="22"/>
          <w:szCs w:val="22"/>
        </w:rPr>
        <w:t xml:space="preserve"> select the </w:t>
      </w:r>
      <w:r w:rsidR="002C540B">
        <w:rPr>
          <w:sz w:val="22"/>
          <w:szCs w:val="22"/>
        </w:rPr>
        <w:t>top-ranked</w:t>
      </w:r>
      <w:r w:rsidR="00D04039">
        <w:rPr>
          <w:sz w:val="22"/>
          <w:szCs w:val="22"/>
        </w:rPr>
        <w:t xml:space="preserve"> Consultants</w:t>
      </w:r>
      <w:r w:rsidR="00A93B25">
        <w:rPr>
          <w:sz w:val="22"/>
          <w:szCs w:val="22"/>
        </w:rPr>
        <w:t xml:space="preserve"> to deliver </w:t>
      </w:r>
      <w:r w:rsidR="00871492">
        <w:rPr>
          <w:sz w:val="22"/>
          <w:szCs w:val="22"/>
        </w:rPr>
        <w:t>a presentation</w:t>
      </w:r>
      <w:r w:rsidR="003F62EC">
        <w:rPr>
          <w:sz w:val="22"/>
          <w:szCs w:val="22"/>
        </w:rPr>
        <w:t xml:space="preserve"> and provide further </w:t>
      </w:r>
      <w:r w:rsidR="0016265B">
        <w:rPr>
          <w:sz w:val="22"/>
          <w:szCs w:val="22"/>
        </w:rPr>
        <w:t xml:space="preserve">clarification of their capabilities, experience, and approach.  The Sewer District </w:t>
      </w:r>
      <w:r w:rsidR="00E62EEE">
        <w:rPr>
          <w:sz w:val="22"/>
          <w:szCs w:val="22"/>
        </w:rPr>
        <w:t xml:space="preserve">may prepare and submit a list of questions to each of the short-listed firms prior to their interview or may </w:t>
      </w:r>
      <w:r w:rsidR="00FA19A7">
        <w:rPr>
          <w:sz w:val="22"/>
          <w:szCs w:val="22"/>
        </w:rPr>
        <w:t xml:space="preserve">instead provide the questions by asking </w:t>
      </w:r>
      <w:r w:rsidR="00FD6CC1">
        <w:rPr>
          <w:sz w:val="22"/>
          <w:szCs w:val="22"/>
        </w:rPr>
        <w:t xml:space="preserve">them during the interview.  </w:t>
      </w:r>
    </w:p>
    <w:p w14:paraId="026C22CD" w14:textId="64D916AA" w:rsidR="007E48A8" w:rsidRDefault="00D05816" w:rsidP="00F53114">
      <w:pPr>
        <w:rPr>
          <w:sz w:val="22"/>
          <w:szCs w:val="22"/>
        </w:rPr>
      </w:pPr>
      <w:r>
        <w:rPr>
          <w:sz w:val="22"/>
          <w:szCs w:val="22"/>
        </w:rPr>
        <w:t xml:space="preserve">Upon completion of the presentations, the Sewer District’s </w:t>
      </w:r>
      <w:r w:rsidR="00903BA7">
        <w:rPr>
          <w:sz w:val="22"/>
          <w:szCs w:val="22"/>
        </w:rPr>
        <w:t>Consultant Selection Committee</w:t>
      </w:r>
      <w:r w:rsidR="00453A84">
        <w:rPr>
          <w:sz w:val="22"/>
          <w:szCs w:val="22"/>
        </w:rPr>
        <w:t xml:space="preserve"> will score each firm according to the following criteria:</w:t>
      </w:r>
    </w:p>
    <w:p w14:paraId="757A433F" w14:textId="77777777" w:rsidR="00886817" w:rsidRDefault="00886817" w:rsidP="00F53114">
      <w:pPr>
        <w:rPr>
          <w:sz w:val="22"/>
          <w:szCs w:val="22"/>
        </w:rPr>
      </w:pPr>
    </w:p>
    <w:p w14:paraId="66A6FA53" w14:textId="5568668A" w:rsidR="00886817" w:rsidRPr="005A539F" w:rsidRDefault="00886817" w:rsidP="00886817">
      <w:pPr>
        <w:tabs>
          <w:tab w:val="left" w:pos="720"/>
          <w:tab w:val="left" w:pos="1440"/>
        </w:tabs>
        <w:ind w:left="2160" w:hanging="2160"/>
        <w:rPr>
          <w:b/>
          <w:bCs/>
          <w:sz w:val="22"/>
          <w:szCs w:val="22"/>
        </w:rPr>
      </w:pPr>
      <w:r w:rsidRPr="0F0A726C">
        <w:rPr>
          <w:b/>
          <w:bCs/>
          <w:sz w:val="22"/>
          <w:szCs w:val="22"/>
          <w:u w:val="single"/>
        </w:rPr>
        <w:t>Scoring Criterion V</w:t>
      </w:r>
      <w:r>
        <w:rPr>
          <w:b/>
          <w:bCs/>
          <w:sz w:val="22"/>
          <w:szCs w:val="22"/>
          <w:u w:val="single"/>
        </w:rPr>
        <w:t>I</w:t>
      </w:r>
      <w:r w:rsidRPr="0F0A726C">
        <w:rPr>
          <w:b/>
          <w:bCs/>
          <w:sz w:val="22"/>
          <w:szCs w:val="22"/>
          <w:u w:val="single"/>
        </w:rPr>
        <w:t xml:space="preserve"> – </w:t>
      </w:r>
      <w:r>
        <w:rPr>
          <w:b/>
          <w:bCs/>
          <w:sz w:val="22"/>
          <w:szCs w:val="22"/>
          <w:u w:val="single"/>
        </w:rPr>
        <w:t>20</w:t>
      </w:r>
      <w:r w:rsidRPr="0F0A726C">
        <w:rPr>
          <w:b/>
          <w:bCs/>
          <w:sz w:val="22"/>
          <w:szCs w:val="22"/>
          <w:u w:val="single"/>
        </w:rPr>
        <w:t>% of total score</w:t>
      </w:r>
    </w:p>
    <w:p w14:paraId="2EDE322C" w14:textId="5038E2CA" w:rsidR="00886817" w:rsidRPr="005A539F" w:rsidRDefault="00E92A3D" w:rsidP="00886817">
      <w:pPr>
        <w:tabs>
          <w:tab w:val="left" w:pos="720"/>
          <w:tab w:val="left" w:pos="1440"/>
        </w:tabs>
        <w:spacing w:after="240"/>
        <w:ind w:left="2160" w:hanging="2160"/>
        <w:rPr>
          <w:sz w:val="22"/>
          <w:szCs w:val="22"/>
        </w:rPr>
      </w:pPr>
      <w:r>
        <w:rPr>
          <w:i/>
          <w:iCs/>
          <w:sz w:val="22"/>
          <w:szCs w:val="22"/>
        </w:rPr>
        <w:t>Pres</w:t>
      </w:r>
      <w:r w:rsidR="00A03B76">
        <w:rPr>
          <w:i/>
          <w:iCs/>
          <w:sz w:val="22"/>
          <w:szCs w:val="22"/>
        </w:rPr>
        <w:t xml:space="preserve">entation </w:t>
      </w:r>
      <w:r w:rsidR="00231625">
        <w:rPr>
          <w:i/>
          <w:iCs/>
          <w:sz w:val="22"/>
          <w:szCs w:val="22"/>
        </w:rPr>
        <w:t>and I</w:t>
      </w:r>
      <w:r w:rsidR="00253F85">
        <w:rPr>
          <w:i/>
          <w:iCs/>
          <w:sz w:val="22"/>
          <w:szCs w:val="22"/>
        </w:rPr>
        <w:t>nterview</w:t>
      </w:r>
    </w:p>
    <w:p w14:paraId="1D378AAB" w14:textId="77777777" w:rsidR="00886817" w:rsidRDefault="00886817" w:rsidP="00886817">
      <w:pPr>
        <w:tabs>
          <w:tab w:val="left" w:pos="720"/>
          <w:tab w:val="left" w:pos="1440"/>
        </w:tabs>
        <w:spacing w:after="240"/>
        <w:rPr>
          <w:color w:val="000000" w:themeColor="text1"/>
          <w:sz w:val="22"/>
          <w:szCs w:val="22"/>
        </w:rPr>
      </w:pPr>
      <w:r w:rsidRPr="0F0A726C">
        <w:rPr>
          <w:color w:val="000000" w:themeColor="text1"/>
          <w:sz w:val="22"/>
          <w:szCs w:val="22"/>
        </w:rPr>
        <w:t>Scoring will be based on the following:</w:t>
      </w:r>
    </w:p>
    <w:p w14:paraId="7ECD6D3D" w14:textId="486CEDBD" w:rsidR="007E48A8" w:rsidRDefault="00AD51B1" w:rsidP="00AD51B1">
      <w:pPr>
        <w:rPr>
          <w:sz w:val="22"/>
          <w:szCs w:val="22"/>
        </w:rPr>
      </w:pPr>
      <w:r w:rsidRPr="00AD51B1">
        <w:rPr>
          <w:sz w:val="22"/>
          <w:szCs w:val="22"/>
        </w:rPr>
        <w:t>1.</w:t>
      </w:r>
      <w:r>
        <w:rPr>
          <w:sz w:val="22"/>
          <w:szCs w:val="22"/>
        </w:rPr>
        <w:t xml:space="preserve"> </w:t>
      </w:r>
      <w:r w:rsidR="001A6B0F">
        <w:rPr>
          <w:sz w:val="22"/>
          <w:szCs w:val="22"/>
        </w:rPr>
        <w:t xml:space="preserve">Confirmation of </w:t>
      </w:r>
      <w:r w:rsidR="00834CA9">
        <w:rPr>
          <w:sz w:val="22"/>
          <w:szCs w:val="22"/>
        </w:rPr>
        <w:t xml:space="preserve">the </w:t>
      </w:r>
      <w:r w:rsidR="00FC59B6" w:rsidRPr="00FC59B6">
        <w:rPr>
          <w:sz w:val="22"/>
          <w:szCs w:val="22"/>
        </w:rPr>
        <w:t xml:space="preserve">Method of </w:t>
      </w:r>
      <w:r w:rsidR="000952E7">
        <w:rPr>
          <w:sz w:val="22"/>
          <w:szCs w:val="22"/>
        </w:rPr>
        <w:t>Accomplishing</w:t>
      </w:r>
      <w:r w:rsidR="000952E7" w:rsidRPr="00FC59B6">
        <w:rPr>
          <w:sz w:val="22"/>
          <w:szCs w:val="22"/>
        </w:rPr>
        <w:t xml:space="preserve"> </w:t>
      </w:r>
      <w:r w:rsidR="00FC59B6" w:rsidRPr="00FC59B6">
        <w:rPr>
          <w:sz w:val="22"/>
          <w:szCs w:val="22"/>
        </w:rPr>
        <w:t>the Scope of Work</w:t>
      </w:r>
    </w:p>
    <w:p w14:paraId="23322A88" w14:textId="4C785A39" w:rsidR="00FC59B6" w:rsidRDefault="00FC59B6" w:rsidP="00AD51B1">
      <w:pPr>
        <w:rPr>
          <w:sz w:val="22"/>
          <w:szCs w:val="22"/>
        </w:rPr>
      </w:pPr>
      <w:r>
        <w:rPr>
          <w:sz w:val="22"/>
          <w:szCs w:val="22"/>
        </w:rPr>
        <w:t xml:space="preserve">2. </w:t>
      </w:r>
      <w:r w:rsidR="008164B6">
        <w:rPr>
          <w:sz w:val="22"/>
          <w:szCs w:val="22"/>
        </w:rPr>
        <w:t>C</w:t>
      </w:r>
      <w:r w:rsidR="00834CA9">
        <w:rPr>
          <w:sz w:val="22"/>
          <w:szCs w:val="22"/>
        </w:rPr>
        <w:t xml:space="preserve">onfirmation of </w:t>
      </w:r>
      <w:r w:rsidR="008A3B42">
        <w:rPr>
          <w:sz w:val="22"/>
          <w:szCs w:val="22"/>
        </w:rPr>
        <w:t xml:space="preserve">Consultant </w:t>
      </w:r>
      <w:r w:rsidR="00F72503">
        <w:rPr>
          <w:sz w:val="22"/>
          <w:szCs w:val="22"/>
        </w:rPr>
        <w:t>experience and qualifications</w:t>
      </w:r>
    </w:p>
    <w:p w14:paraId="5E4F5844" w14:textId="109201EE" w:rsidR="007F41DB" w:rsidRDefault="007F41DB" w:rsidP="00AD51B1">
      <w:pPr>
        <w:rPr>
          <w:sz w:val="22"/>
          <w:szCs w:val="22"/>
        </w:rPr>
      </w:pPr>
      <w:r>
        <w:rPr>
          <w:sz w:val="22"/>
          <w:szCs w:val="22"/>
        </w:rPr>
        <w:t xml:space="preserve">3. </w:t>
      </w:r>
      <w:r w:rsidR="002B1671">
        <w:rPr>
          <w:sz w:val="22"/>
          <w:szCs w:val="22"/>
        </w:rPr>
        <w:t>Response to Sewer District questions</w:t>
      </w:r>
    </w:p>
    <w:p w14:paraId="6194072C" w14:textId="77777777" w:rsidR="00D2223C" w:rsidRDefault="00D2223C" w:rsidP="00AD51B1">
      <w:pPr>
        <w:rPr>
          <w:sz w:val="22"/>
          <w:szCs w:val="22"/>
        </w:rPr>
      </w:pPr>
    </w:p>
    <w:p w14:paraId="62D901F5" w14:textId="711453D3" w:rsidR="00D2223C" w:rsidRPr="00974D17" w:rsidRDefault="007C06AE" w:rsidP="00AD51B1">
      <w:pPr>
        <w:rPr>
          <w:sz w:val="22"/>
          <w:szCs w:val="22"/>
        </w:rPr>
      </w:pPr>
      <w:r>
        <w:rPr>
          <w:sz w:val="22"/>
          <w:szCs w:val="22"/>
        </w:rPr>
        <w:t xml:space="preserve">If interviews are held, the scores will be combined to determine the overall </w:t>
      </w:r>
      <w:r w:rsidR="00451F11">
        <w:rPr>
          <w:sz w:val="22"/>
          <w:szCs w:val="22"/>
        </w:rPr>
        <w:t xml:space="preserve">score and corresponding ranking of the short-listed </w:t>
      </w:r>
      <w:r w:rsidR="00ED04C0">
        <w:rPr>
          <w:sz w:val="22"/>
          <w:szCs w:val="22"/>
        </w:rPr>
        <w:t xml:space="preserve">Consultants.  </w:t>
      </w:r>
    </w:p>
    <w:p w14:paraId="0ABC89C3" w14:textId="77777777" w:rsidR="00125877" w:rsidRDefault="00125877" w:rsidP="00F53114">
      <w:pPr>
        <w:rPr>
          <w:sz w:val="22"/>
          <w:szCs w:val="22"/>
        </w:rPr>
      </w:pPr>
    </w:p>
    <w:p w14:paraId="08998153" w14:textId="77777777" w:rsidR="00125877" w:rsidRPr="005A539F" w:rsidRDefault="00125877" w:rsidP="25BDCDD3">
      <w:pPr>
        <w:rPr>
          <w:sz w:val="22"/>
          <w:szCs w:val="22"/>
        </w:rPr>
      </w:pPr>
    </w:p>
    <w:p w14:paraId="69D94C05" w14:textId="3B99827B" w:rsidR="00371D1F" w:rsidRPr="005A539F" w:rsidRDefault="007A0B00" w:rsidP="00E0183D">
      <w:pPr>
        <w:pStyle w:val="Heading1"/>
        <w:rPr>
          <w:sz w:val="22"/>
          <w:szCs w:val="22"/>
        </w:rPr>
      </w:pPr>
      <w:r w:rsidRPr="25BDCDD3">
        <w:rPr>
          <w:rFonts w:ascii="Ideal Sans Office" w:hAnsi="Ideal Sans Office"/>
          <w:sz w:val="22"/>
          <w:szCs w:val="22"/>
        </w:rPr>
        <w:t>SECTION</w:t>
      </w:r>
      <w:r w:rsidR="00371D1F" w:rsidRPr="0F0A726C">
        <w:rPr>
          <w:rFonts w:ascii="Ideal Sans Office" w:hAnsi="Ideal Sans Office"/>
          <w:sz w:val="22"/>
          <w:szCs w:val="22"/>
        </w:rPr>
        <w:t xml:space="preserve"> VI - SELECTION PROCESS</w:t>
      </w:r>
    </w:p>
    <w:p w14:paraId="419E6CA3" w14:textId="475BE687" w:rsidR="00E74179" w:rsidRPr="005A539F" w:rsidRDefault="282A00BB" w:rsidP="0F0A726C">
      <w:pPr>
        <w:spacing w:after="240"/>
        <w:rPr>
          <w:color w:val="000000" w:themeColor="text1"/>
          <w:sz w:val="22"/>
          <w:szCs w:val="22"/>
        </w:rPr>
      </w:pPr>
      <w:r w:rsidRPr="0F0A726C">
        <w:rPr>
          <w:color w:val="000000" w:themeColor="text1"/>
          <w:sz w:val="22"/>
          <w:szCs w:val="22"/>
        </w:rPr>
        <w:t xml:space="preserve">Once all </w:t>
      </w:r>
      <w:r w:rsidR="001D6E24" w:rsidRPr="0F0A726C">
        <w:rPr>
          <w:color w:val="000000" w:themeColor="text1"/>
          <w:sz w:val="22"/>
          <w:szCs w:val="22"/>
        </w:rPr>
        <w:t>the proposals</w:t>
      </w:r>
      <w:r w:rsidRPr="0F0A726C">
        <w:rPr>
          <w:color w:val="000000" w:themeColor="text1"/>
          <w:sz w:val="22"/>
          <w:szCs w:val="22"/>
        </w:rPr>
        <w:t xml:space="preserve"> have been received, the following steps will be followed to select the Consultant:</w:t>
      </w:r>
    </w:p>
    <w:p w14:paraId="07EDF814" w14:textId="3CE0241B" w:rsidR="003612C1" w:rsidRPr="005A539F" w:rsidRDefault="007451A0" w:rsidP="00D51D4F">
      <w:pPr>
        <w:numPr>
          <w:ilvl w:val="0"/>
          <w:numId w:val="5"/>
        </w:numPr>
        <w:spacing w:after="240"/>
        <w:rPr>
          <w:color w:val="000000" w:themeColor="text1"/>
          <w:sz w:val="22"/>
          <w:szCs w:val="22"/>
        </w:rPr>
      </w:pPr>
      <w:r w:rsidRPr="0F0A726C">
        <w:rPr>
          <w:sz w:val="22"/>
          <w:szCs w:val="22"/>
        </w:rPr>
        <w:t>The members of the Consultant Selection Committee will review proposals</w:t>
      </w:r>
      <w:r w:rsidR="282A00BB" w:rsidRPr="0F0A726C">
        <w:rPr>
          <w:color w:val="000000" w:themeColor="text1"/>
          <w:sz w:val="22"/>
          <w:szCs w:val="22"/>
        </w:rPr>
        <w:t xml:space="preserve">.  Additionally, a phone survey may be conducted to evaluate the past performance of the participating firms </w:t>
      </w:r>
      <w:r w:rsidR="001D6E24" w:rsidRPr="0F0A726C">
        <w:rPr>
          <w:color w:val="000000" w:themeColor="text1"/>
          <w:sz w:val="22"/>
          <w:szCs w:val="22"/>
        </w:rPr>
        <w:t>in</w:t>
      </w:r>
      <w:r w:rsidR="282A00BB" w:rsidRPr="0F0A726C">
        <w:rPr>
          <w:color w:val="000000" w:themeColor="text1"/>
          <w:sz w:val="22"/>
          <w:szCs w:val="22"/>
        </w:rPr>
        <w:t xml:space="preserve"> similar jobs.  This survey will be limited to the contacts provided in the proposal as required in Section </w:t>
      </w:r>
      <w:r w:rsidR="000A6D4E" w:rsidRPr="0F0A726C">
        <w:rPr>
          <w:color w:val="000000" w:themeColor="text1"/>
          <w:sz w:val="22"/>
          <w:szCs w:val="22"/>
        </w:rPr>
        <w:t>V</w:t>
      </w:r>
      <w:r w:rsidR="282A00BB" w:rsidRPr="0F0A726C">
        <w:rPr>
          <w:color w:val="000000" w:themeColor="text1"/>
          <w:sz w:val="22"/>
          <w:szCs w:val="22"/>
        </w:rPr>
        <w:t xml:space="preserve">, </w:t>
      </w:r>
      <w:r w:rsidR="000A6D4E" w:rsidRPr="0F0A726C">
        <w:rPr>
          <w:color w:val="000000" w:themeColor="text1"/>
          <w:sz w:val="22"/>
          <w:szCs w:val="22"/>
        </w:rPr>
        <w:t>Proposal Format and Required Information</w:t>
      </w:r>
      <w:r w:rsidR="00505F3B" w:rsidRPr="0F0A726C">
        <w:rPr>
          <w:color w:val="000000" w:themeColor="text1"/>
          <w:sz w:val="22"/>
          <w:szCs w:val="22"/>
        </w:rPr>
        <w:t>.</w:t>
      </w:r>
    </w:p>
    <w:p w14:paraId="7A99AF92" w14:textId="5F663570" w:rsidR="00734D59" w:rsidRPr="005A539F" w:rsidRDefault="00ED23AE" w:rsidP="00D51D4F">
      <w:pPr>
        <w:numPr>
          <w:ilvl w:val="0"/>
          <w:numId w:val="5"/>
        </w:numPr>
        <w:spacing w:after="240"/>
        <w:rPr>
          <w:color w:val="000000" w:themeColor="text1"/>
          <w:sz w:val="22"/>
          <w:szCs w:val="22"/>
        </w:rPr>
      </w:pPr>
      <w:r w:rsidRPr="0F0A726C">
        <w:rPr>
          <w:color w:val="000000" w:themeColor="text1"/>
          <w:sz w:val="22"/>
          <w:szCs w:val="22"/>
        </w:rPr>
        <w:t xml:space="preserve">Each </w:t>
      </w:r>
      <w:r w:rsidR="006D36F1" w:rsidRPr="0F0A726C">
        <w:rPr>
          <w:color w:val="000000" w:themeColor="text1"/>
          <w:sz w:val="22"/>
          <w:szCs w:val="22"/>
        </w:rPr>
        <w:t>selection committee member</w:t>
      </w:r>
      <w:r w:rsidRPr="0F0A726C">
        <w:rPr>
          <w:color w:val="000000" w:themeColor="text1"/>
          <w:sz w:val="22"/>
          <w:szCs w:val="22"/>
        </w:rPr>
        <w:t xml:space="preserve"> will evaluate the Consultants based </w:t>
      </w:r>
      <w:r w:rsidR="008B7703" w:rsidRPr="0F0A726C">
        <w:rPr>
          <w:color w:val="000000" w:themeColor="text1"/>
          <w:sz w:val="22"/>
          <w:szCs w:val="22"/>
        </w:rPr>
        <w:t>on</w:t>
      </w:r>
      <w:r w:rsidRPr="0F0A726C">
        <w:rPr>
          <w:color w:val="000000" w:themeColor="text1"/>
          <w:sz w:val="22"/>
          <w:szCs w:val="22"/>
        </w:rPr>
        <w:t xml:space="preserve"> the predetermined selection criteria outlined in Section V of this RFP. </w:t>
      </w:r>
      <w:r w:rsidR="00B46669" w:rsidRPr="0F0A726C">
        <w:rPr>
          <w:color w:val="000000" w:themeColor="text1"/>
          <w:sz w:val="22"/>
          <w:szCs w:val="22"/>
        </w:rPr>
        <w:t>You’ll be notified of additional demos/presentations during the evaluation if required</w:t>
      </w:r>
      <w:r w:rsidR="00FF12FB" w:rsidRPr="0F0A726C">
        <w:rPr>
          <w:color w:val="000000" w:themeColor="text1"/>
          <w:sz w:val="22"/>
          <w:szCs w:val="22"/>
        </w:rPr>
        <w:t>.</w:t>
      </w:r>
      <w:r w:rsidRPr="0F0A726C">
        <w:rPr>
          <w:color w:val="000000" w:themeColor="text1"/>
          <w:sz w:val="22"/>
          <w:szCs w:val="22"/>
        </w:rPr>
        <w:t xml:space="preserve">  Consultants not selected for the presentation will be notified.  After the presentations, the selection committee will then meet to conduct the final steps of the evaluation process.  The selected Consultant will be notified.</w:t>
      </w:r>
    </w:p>
    <w:p w14:paraId="2F6C92C0" w14:textId="638E4343" w:rsidR="00095BCC" w:rsidRPr="005A539F" w:rsidRDefault="282A00BB" w:rsidP="25BDCDD3">
      <w:pPr>
        <w:pStyle w:val="ListParagraph"/>
        <w:numPr>
          <w:ilvl w:val="0"/>
          <w:numId w:val="5"/>
        </w:numPr>
        <w:spacing w:after="240"/>
        <w:rPr>
          <w:color w:val="000000" w:themeColor="text1"/>
          <w:sz w:val="22"/>
          <w:szCs w:val="22"/>
        </w:rPr>
      </w:pPr>
      <w:r w:rsidRPr="0F0A726C">
        <w:rPr>
          <w:color w:val="000000" w:themeColor="text1"/>
          <w:sz w:val="22"/>
          <w:szCs w:val="22"/>
        </w:rPr>
        <w:t>Negotiations will be conducted with the highest</w:t>
      </w:r>
      <w:r w:rsidR="008B7703" w:rsidRPr="0F0A726C">
        <w:rPr>
          <w:color w:val="000000" w:themeColor="text1"/>
          <w:sz w:val="22"/>
          <w:szCs w:val="22"/>
        </w:rPr>
        <w:t>-</w:t>
      </w:r>
      <w:r w:rsidRPr="0F0A726C">
        <w:rPr>
          <w:color w:val="000000" w:themeColor="text1"/>
          <w:sz w:val="22"/>
          <w:szCs w:val="22"/>
        </w:rPr>
        <w:t xml:space="preserve">ranked firm to agree upon a final Scope of Work and the fees for those services as proposed in the Proposal. The </w:t>
      </w:r>
      <w:r w:rsidR="001D6E24" w:rsidRPr="0F0A726C">
        <w:rPr>
          <w:sz w:val="22"/>
          <w:szCs w:val="22"/>
        </w:rPr>
        <w:t xml:space="preserve">Sewer </w:t>
      </w:r>
      <w:r w:rsidRPr="0F0A726C">
        <w:rPr>
          <w:color w:val="000000" w:themeColor="text1"/>
          <w:sz w:val="22"/>
          <w:szCs w:val="22"/>
        </w:rPr>
        <w:t xml:space="preserve">District intends to negotiate a </w:t>
      </w:r>
      <w:r w:rsidR="00BC643D" w:rsidRPr="0F0A726C">
        <w:rPr>
          <w:color w:val="000000" w:themeColor="text1"/>
          <w:sz w:val="22"/>
          <w:szCs w:val="22"/>
        </w:rPr>
        <w:t xml:space="preserve">milestone-based, </w:t>
      </w:r>
      <w:r w:rsidRPr="0F0A726C">
        <w:rPr>
          <w:color w:val="000000" w:themeColor="text1"/>
          <w:sz w:val="22"/>
          <w:szCs w:val="22"/>
        </w:rPr>
        <w:t xml:space="preserve">not-to-exceed price for this project. After the final Scope of Work and fees have been negotiated, the maximum not-to-exceed </w:t>
      </w:r>
      <w:r w:rsidR="00D91316" w:rsidRPr="0F0A726C">
        <w:rPr>
          <w:color w:val="000000" w:themeColor="text1"/>
          <w:sz w:val="22"/>
          <w:szCs w:val="22"/>
        </w:rPr>
        <w:t>contract price</w:t>
      </w:r>
      <w:r w:rsidRPr="0F0A726C">
        <w:rPr>
          <w:color w:val="000000" w:themeColor="text1"/>
          <w:sz w:val="22"/>
          <w:szCs w:val="22"/>
        </w:rPr>
        <w:t xml:space="preserve"> shall not be increased without written authorization by the </w:t>
      </w:r>
      <w:r w:rsidR="00BC643D" w:rsidRPr="0F0A726C">
        <w:rPr>
          <w:sz w:val="22"/>
          <w:szCs w:val="22"/>
        </w:rPr>
        <w:t xml:space="preserve">Sewer </w:t>
      </w:r>
      <w:r w:rsidRPr="0F0A726C">
        <w:rPr>
          <w:color w:val="000000" w:themeColor="text1"/>
          <w:sz w:val="22"/>
          <w:szCs w:val="22"/>
        </w:rPr>
        <w:t xml:space="preserve">District. </w:t>
      </w:r>
      <w:r w:rsidR="0069449C" w:rsidRPr="0F0A726C">
        <w:rPr>
          <w:color w:val="000000" w:themeColor="text1"/>
          <w:sz w:val="22"/>
          <w:szCs w:val="22"/>
        </w:rPr>
        <w:t xml:space="preserve"> </w:t>
      </w:r>
      <w:r w:rsidRPr="0F0A726C">
        <w:rPr>
          <w:color w:val="000000" w:themeColor="text1"/>
          <w:sz w:val="22"/>
          <w:szCs w:val="22"/>
        </w:rPr>
        <w:t xml:space="preserve">Upon satisfactory completion of the </w:t>
      </w:r>
      <w:r w:rsidR="00245EDD" w:rsidRPr="0F0A726C">
        <w:rPr>
          <w:color w:val="000000" w:themeColor="text1"/>
          <w:sz w:val="22"/>
          <w:szCs w:val="22"/>
        </w:rPr>
        <w:t>agreement</w:t>
      </w:r>
      <w:r w:rsidRPr="0F0A726C">
        <w:rPr>
          <w:color w:val="000000" w:themeColor="text1"/>
          <w:sz w:val="22"/>
          <w:szCs w:val="22"/>
        </w:rPr>
        <w:t xml:space="preserve">, the </w:t>
      </w:r>
      <w:r w:rsidR="00BC643D" w:rsidRPr="0F0A726C">
        <w:rPr>
          <w:sz w:val="22"/>
          <w:szCs w:val="22"/>
        </w:rPr>
        <w:t xml:space="preserve">Sewer </w:t>
      </w:r>
      <w:r w:rsidRPr="0F0A726C">
        <w:rPr>
          <w:color w:val="000000" w:themeColor="text1"/>
          <w:sz w:val="22"/>
          <w:szCs w:val="22"/>
        </w:rPr>
        <w:t>District shall retain all remaining unused funds.  Negotiations shall adhere to the following guidelines:</w:t>
      </w:r>
    </w:p>
    <w:p w14:paraId="7763A8DB" w14:textId="38B604C8" w:rsidR="00095BCC" w:rsidRPr="005A539F" w:rsidRDefault="282A00BB" w:rsidP="00D51D4F">
      <w:pPr>
        <w:numPr>
          <w:ilvl w:val="0"/>
          <w:numId w:val="2"/>
        </w:numPr>
        <w:ind w:left="720"/>
        <w:rPr>
          <w:color w:val="000000" w:themeColor="text1"/>
          <w:sz w:val="22"/>
          <w:szCs w:val="22"/>
        </w:rPr>
      </w:pPr>
      <w:r w:rsidRPr="0F0A726C">
        <w:rPr>
          <w:color w:val="000000" w:themeColor="text1"/>
          <w:sz w:val="22"/>
          <w:szCs w:val="22"/>
        </w:rPr>
        <w:t>The cost summaries shall contain a complete breakdown of man-hours for as many classifications as may be required, i.e., Project Manager,</w:t>
      </w:r>
      <w:r w:rsidR="00F80EE7" w:rsidRPr="0F0A726C">
        <w:rPr>
          <w:color w:val="000000" w:themeColor="text1"/>
          <w:sz w:val="22"/>
          <w:szCs w:val="22"/>
        </w:rPr>
        <w:t xml:space="preserve"> </w:t>
      </w:r>
      <w:r w:rsidR="00900130" w:rsidRPr="0F0A726C">
        <w:rPr>
          <w:color w:val="000000" w:themeColor="text1"/>
          <w:sz w:val="22"/>
          <w:szCs w:val="22"/>
        </w:rPr>
        <w:t>Technical</w:t>
      </w:r>
      <w:r w:rsidR="00F80EE7" w:rsidRPr="0F0A726C">
        <w:rPr>
          <w:color w:val="000000" w:themeColor="text1"/>
          <w:sz w:val="22"/>
          <w:szCs w:val="22"/>
        </w:rPr>
        <w:t xml:space="preserve"> Consultant</w:t>
      </w:r>
      <w:r w:rsidR="0018396E" w:rsidRPr="0F0A726C">
        <w:rPr>
          <w:color w:val="000000" w:themeColor="text1"/>
          <w:sz w:val="22"/>
          <w:szCs w:val="22"/>
        </w:rPr>
        <w:t xml:space="preserve">, </w:t>
      </w:r>
      <w:r w:rsidR="00684751" w:rsidRPr="0F0A726C">
        <w:rPr>
          <w:color w:val="000000" w:themeColor="text1"/>
          <w:sz w:val="22"/>
          <w:szCs w:val="22"/>
        </w:rPr>
        <w:t>Programmer</w:t>
      </w:r>
      <w:r w:rsidR="0018396E" w:rsidRPr="0F0A726C">
        <w:rPr>
          <w:color w:val="000000" w:themeColor="text1"/>
          <w:sz w:val="22"/>
          <w:szCs w:val="22"/>
        </w:rPr>
        <w:t>,</w:t>
      </w:r>
      <w:r w:rsidRPr="0F0A726C">
        <w:rPr>
          <w:color w:val="000000" w:themeColor="text1"/>
          <w:sz w:val="22"/>
          <w:szCs w:val="22"/>
        </w:rPr>
        <w:t xml:space="preserve"> etc.</w:t>
      </w:r>
      <w:r w:rsidR="007F3717" w:rsidRPr="0F0A726C">
        <w:rPr>
          <w:color w:val="000000" w:themeColor="text1"/>
          <w:sz w:val="22"/>
          <w:szCs w:val="22"/>
        </w:rPr>
        <w:t>,</w:t>
      </w:r>
      <w:r w:rsidRPr="0F0A726C">
        <w:rPr>
          <w:color w:val="000000" w:themeColor="text1"/>
          <w:sz w:val="22"/>
          <w:szCs w:val="22"/>
        </w:rPr>
        <w:t xml:space="preserve"> and the hourly base rate</w:t>
      </w:r>
    </w:p>
    <w:p w14:paraId="6C8F8874" w14:textId="4FE4CFCC" w:rsidR="00095BCC" w:rsidRPr="005A539F" w:rsidRDefault="282A00BB" w:rsidP="00D51D4F">
      <w:pPr>
        <w:numPr>
          <w:ilvl w:val="0"/>
          <w:numId w:val="2"/>
        </w:numPr>
        <w:ind w:left="720"/>
        <w:rPr>
          <w:color w:val="000000" w:themeColor="text1"/>
          <w:sz w:val="22"/>
          <w:szCs w:val="22"/>
        </w:rPr>
      </w:pPr>
      <w:r w:rsidRPr="0F0A726C">
        <w:rPr>
          <w:color w:val="000000" w:themeColor="text1"/>
          <w:sz w:val="22"/>
          <w:szCs w:val="22"/>
        </w:rPr>
        <w:t>Reimbursable expenses for traveling, lodging</w:t>
      </w:r>
      <w:r w:rsidR="007F3717" w:rsidRPr="0F0A726C">
        <w:rPr>
          <w:color w:val="000000" w:themeColor="text1"/>
          <w:sz w:val="22"/>
          <w:szCs w:val="22"/>
        </w:rPr>
        <w:t>,</w:t>
      </w:r>
      <w:r w:rsidRPr="0F0A726C">
        <w:rPr>
          <w:color w:val="000000" w:themeColor="text1"/>
          <w:sz w:val="22"/>
          <w:szCs w:val="22"/>
        </w:rPr>
        <w:t xml:space="preserve"> and meals shall adhere to </w:t>
      </w:r>
      <w:r w:rsidR="00BC643D" w:rsidRPr="0F0A726C">
        <w:rPr>
          <w:sz w:val="22"/>
          <w:szCs w:val="22"/>
        </w:rPr>
        <w:t xml:space="preserve">Sewer </w:t>
      </w:r>
      <w:r w:rsidRPr="0F0A726C">
        <w:rPr>
          <w:color w:val="000000" w:themeColor="text1"/>
          <w:sz w:val="22"/>
          <w:szCs w:val="22"/>
        </w:rPr>
        <w:t>District Guidelines for such expenses</w:t>
      </w:r>
    </w:p>
    <w:p w14:paraId="1EB33E61" w14:textId="141664C8" w:rsidR="00095BCC" w:rsidRPr="005A539F" w:rsidRDefault="282A00BB" w:rsidP="00D51D4F">
      <w:pPr>
        <w:numPr>
          <w:ilvl w:val="0"/>
          <w:numId w:val="2"/>
        </w:numPr>
        <w:spacing w:after="240"/>
        <w:ind w:left="720"/>
        <w:rPr>
          <w:color w:val="000000" w:themeColor="text1"/>
          <w:sz w:val="22"/>
          <w:szCs w:val="22"/>
        </w:rPr>
      </w:pPr>
      <w:r w:rsidRPr="0F0A726C">
        <w:rPr>
          <w:color w:val="000000" w:themeColor="text1"/>
          <w:sz w:val="22"/>
          <w:szCs w:val="22"/>
        </w:rPr>
        <w:t xml:space="preserve">No overtime will be incurred during the project without </w:t>
      </w:r>
      <w:r w:rsidR="00C51F19" w:rsidRPr="0F0A726C">
        <w:rPr>
          <w:color w:val="000000" w:themeColor="text1"/>
          <w:sz w:val="22"/>
          <w:szCs w:val="22"/>
        </w:rPr>
        <w:t>the consent</w:t>
      </w:r>
      <w:r w:rsidRPr="0F0A726C">
        <w:rPr>
          <w:color w:val="000000" w:themeColor="text1"/>
          <w:sz w:val="22"/>
          <w:szCs w:val="22"/>
        </w:rPr>
        <w:t xml:space="preserve"> of the </w:t>
      </w:r>
      <w:r w:rsidR="00BC643D" w:rsidRPr="0F0A726C">
        <w:rPr>
          <w:sz w:val="22"/>
          <w:szCs w:val="22"/>
        </w:rPr>
        <w:t xml:space="preserve">Sewer </w:t>
      </w:r>
      <w:r w:rsidRPr="0F0A726C">
        <w:rPr>
          <w:color w:val="000000" w:themeColor="text1"/>
          <w:sz w:val="22"/>
          <w:szCs w:val="22"/>
        </w:rPr>
        <w:t xml:space="preserve">District. The </w:t>
      </w:r>
      <w:r w:rsidR="00BC643D" w:rsidRPr="0F0A726C">
        <w:rPr>
          <w:sz w:val="22"/>
          <w:szCs w:val="22"/>
        </w:rPr>
        <w:t xml:space="preserve">Sewer </w:t>
      </w:r>
      <w:r w:rsidRPr="0F0A726C">
        <w:rPr>
          <w:color w:val="000000" w:themeColor="text1"/>
          <w:sz w:val="22"/>
          <w:szCs w:val="22"/>
        </w:rPr>
        <w:t xml:space="preserve">District will pay any authorized overtime at </w:t>
      </w:r>
      <w:r w:rsidR="00FE6AEB" w:rsidRPr="0F0A726C">
        <w:rPr>
          <w:color w:val="000000" w:themeColor="text1"/>
          <w:sz w:val="22"/>
          <w:szCs w:val="22"/>
        </w:rPr>
        <w:t>straight-time</w:t>
      </w:r>
      <w:r w:rsidRPr="0F0A726C">
        <w:rPr>
          <w:color w:val="000000" w:themeColor="text1"/>
          <w:sz w:val="22"/>
          <w:szCs w:val="22"/>
        </w:rPr>
        <w:t xml:space="preserve"> rates</w:t>
      </w:r>
    </w:p>
    <w:p w14:paraId="308AD740" w14:textId="04FE86FD" w:rsidR="00095BCC" w:rsidRPr="005A539F" w:rsidRDefault="282A00BB" w:rsidP="00D51D4F">
      <w:pPr>
        <w:numPr>
          <w:ilvl w:val="0"/>
          <w:numId w:val="12"/>
        </w:numPr>
        <w:spacing w:after="240"/>
        <w:rPr>
          <w:sz w:val="22"/>
          <w:szCs w:val="22"/>
        </w:rPr>
      </w:pPr>
      <w:r w:rsidRPr="0F0A726C">
        <w:rPr>
          <w:sz w:val="22"/>
          <w:szCs w:val="22"/>
        </w:rPr>
        <w:lastRenderedPageBreak/>
        <w:t xml:space="preserve">The </w:t>
      </w:r>
      <w:r w:rsidR="00C51F19" w:rsidRPr="0F0A726C">
        <w:rPr>
          <w:sz w:val="22"/>
          <w:szCs w:val="22"/>
        </w:rPr>
        <w:t>Consultant</w:t>
      </w:r>
      <w:r w:rsidRPr="0F0A726C">
        <w:rPr>
          <w:sz w:val="22"/>
          <w:szCs w:val="22"/>
        </w:rPr>
        <w:t xml:space="preserve"> Selection Committee will report to the Board of Trustees </w:t>
      </w:r>
      <w:proofErr w:type="gramStart"/>
      <w:r w:rsidR="0011209F" w:rsidRPr="0F0A726C">
        <w:rPr>
          <w:sz w:val="22"/>
          <w:szCs w:val="22"/>
        </w:rPr>
        <w:t>and</w:t>
      </w:r>
      <w:r w:rsidR="0011209F">
        <w:rPr>
          <w:sz w:val="22"/>
          <w:szCs w:val="22"/>
        </w:rPr>
        <w:t>,</w:t>
      </w:r>
      <w:proofErr w:type="gramEnd"/>
      <w:r w:rsidR="00905BDB" w:rsidRPr="0F0A726C">
        <w:rPr>
          <w:sz w:val="22"/>
          <w:szCs w:val="22"/>
        </w:rPr>
        <w:t xml:space="preserve"> based on the outcome of the selection process, recommend awarding the agreement</w:t>
      </w:r>
      <w:r w:rsidRPr="0F0A726C">
        <w:rPr>
          <w:sz w:val="22"/>
          <w:szCs w:val="22"/>
        </w:rPr>
        <w:t>.</w:t>
      </w:r>
      <w:r w:rsidR="004A7865" w:rsidRPr="0F0A726C">
        <w:rPr>
          <w:sz w:val="22"/>
          <w:szCs w:val="22"/>
        </w:rPr>
        <w:t xml:space="preserve"> If negotiations cannot be concluded successfully, permission will be requested to negotiate with the next </w:t>
      </w:r>
      <w:r w:rsidR="00FE6AEB" w:rsidRPr="0F0A726C">
        <w:rPr>
          <w:sz w:val="22"/>
          <w:szCs w:val="22"/>
        </w:rPr>
        <w:t>highest-ranked</w:t>
      </w:r>
      <w:r w:rsidR="004A7865" w:rsidRPr="0F0A726C">
        <w:rPr>
          <w:sz w:val="22"/>
          <w:szCs w:val="22"/>
        </w:rPr>
        <w:t xml:space="preserve"> firm following the same procedure.</w:t>
      </w:r>
    </w:p>
    <w:p w14:paraId="45DF163A" w14:textId="5BBBCB9F" w:rsidR="0075794A" w:rsidRPr="005A539F" w:rsidRDefault="0075794A" w:rsidP="00D51D4F">
      <w:pPr>
        <w:spacing w:after="240"/>
        <w:ind w:left="360"/>
        <w:rPr>
          <w:sz w:val="22"/>
          <w:szCs w:val="22"/>
        </w:rPr>
      </w:pPr>
    </w:p>
    <w:p w14:paraId="1D4B8BDE" w14:textId="1CA81AB9" w:rsidR="004922AD" w:rsidRPr="005A539F" w:rsidRDefault="004922AD" w:rsidP="0F0A726C">
      <w:pPr>
        <w:pStyle w:val="Heading1"/>
        <w:rPr>
          <w:rFonts w:ascii="Ideal Sans Office" w:hAnsi="Ideal Sans Office"/>
          <w:sz w:val="22"/>
          <w:szCs w:val="22"/>
        </w:rPr>
      </w:pPr>
      <w:r w:rsidRPr="0F0A726C">
        <w:rPr>
          <w:rFonts w:ascii="Ideal Sans Office" w:hAnsi="Ideal Sans Office"/>
          <w:sz w:val="22"/>
          <w:szCs w:val="22"/>
        </w:rPr>
        <w:t xml:space="preserve">SECTION </w:t>
      </w:r>
      <w:r w:rsidR="004B51F0" w:rsidRPr="0F0A726C">
        <w:rPr>
          <w:rFonts w:ascii="Ideal Sans Office" w:hAnsi="Ideal Sans Office"/>
          <w:sz w:val="22"/>
          <w:szCs w:val="22"/>
        </w:rPr>
        <w:t>VII</w:t>
      </w:r>
      <w:r w:rsidRPr="0F0A726C">
        <w:rPr>
          <w:rFonts w:ascii="Ideal Sans Office" w:hAnsi="Ideal Sans Office"/>
          <w:sz w:val="22"/>
          <w:szCs w:val="22"/>
        </w:rPr>
        <w:t xml:space="preserve"> – </w:t>
      </w:r>
      <w:r w:rsidR="00D25889" w:rsidRPr="0F0A726C">
        <w:rPr>
          <w:rFonts w:ascii="Ideal Sans Office" w:hAnsi="Ideal Sans Office"/>
          <w:sz w:val="22"/>
          <w:szCs w:val="22"/>
        </w:rPr>
        <w:t xml:space="preserve">SEWER </w:t>
      </w:r>
      <w:r w:rsidRPr="0F0A726C">
        <w:rPr>
          <w:rFonts w:ascii="Ideal Sans Office" w:hAnsi="Ideal Sans Office"/>
          <w:sz w:val="22"/>
          <w:szCs w:val="22"/>
        </w:rPr>
        <w:t xml:space="preserve">DISTRICT RESPONSIBILITY </w:t>
      </w:r>
    </w:p>
    <w:p w14:paraId="4D18A388" w14:textId="78D09B9F" w:rsidR="004922AD" w:rsidRPr="005A539F" w:rsidRDefault="004922AD" w:rsidP="00D51D4F">
      <w:pPr>
        <w:spacing w:after="240"/>
        <w:rPr>
          <w:sz w:val="22"/>
          <w:szCs w:val="22"/>
        </w:rPr>
      </w:pPr>
      <w:r w:rsidRPr="0F0A726C">
        <w:rPr>
          <w:sz w:val="22"/>
          <w:szCs w:val="22"/>
        </w:rPr>
        <w:t xml:space="preserve">The </w:t>
      </w:r>
      <w:r w:rsidR="00BC643D" w:rsidRPr="0F0A726C">
        <w:rPr>
          <w:sz w:val="22"/>
          <w:szCs w:val="22"/>
        </w:rPr>
        <w:t xml:space="preserve">Sewer </w:t>
      </w:r>
      <w:r w:rsidRPr="0F0A726C">
        <w:rPr>
          <w:sz w:val="22"/>
          <w:szCs w:val="22"/>
        </w:rPr>
        <w:t xml:space="preserve">District has provided documents for the </w:t>
      </w:r>
      <w:r w:rsidR="00905BDB" w:rsidRPr="0F0A726C">
        <w:rPr>
          <w:sz w:val="22"/>
          <w:szCs w:val="22"/>
        </w:rPr>
        <w:t>C</w:t>
      </w:r>
      <w:r w:rsidR="00903EA9" w:rsidRPr="0F0A726C">
        <w:rPr>
          <w:sz w:val="22"/>
          <w:szCs w:val="22"/>
        </w:rPr>
        <w:t xml:space="preserve">onsultant to use in preparing proposals. </w:t>
      </w:r>
      <w:r w:rsidRPr="0F0A726C">
        <w:rPr>
          <w:sz w:val="22"/>
          <w:szCs w:val="22"/>
        </w:rPr>
        <w:t xml:space="preserve">Contact with </w:t>
      </w:r>
      <w:r w:rsidR="00BC643D" w:rsidRPr="0F0A726C">
        <w:rPr>
          <w:sz w:val="22"/>
          <w:szCs w:val="22"/>
        </w:rPr>
        <w:t xml:space="preserve">Sewer </w:t>
      </w:r>
      <w:r w:rsidRPr="0F0A726C">
        <w:rPr>
          <w:sz w:val="22"/>
          <w:szCs w:val="22"/>
        </w:rPr>
        <w:t xml:space="preserve">District personnel shall be coordinated through the Project Manager, </w:t>
      </w:r>
      <w:r w:rsidR="00FB44F8" w:rsidRPr="0F0A726C">
        <w:rPr>
          <w:sz w:val="22"/>
          <w:szCs w:val="22"/>
        </w:rPr>
        <w:t>Adam Bruncak</w:t>
      </w:r>
      <w:r w:rsidRPr="0F0A726C">
        <w:rPr>
          <w:sz w:val="22"/>
          <w:szCs w:val="22"/>
        </w:rPr>
        <w:t>.</w:t>
      </w:r>
    </w:p>
    <w:p w14:paraId="198BFC95" w14:textId="59B2DBD7" w:rsidR="004922AD" w:rsidRPr="005A539F" w:rsidRDefault="004922AD" w:rsidP="00D51D4F">
      <w:pPr>
        <w:pStyle w:val="BodyText"/>
        <w:spacing w:after="240"/>
        <w:rPr>
          <w:color w:val="auto"/>
          <w:sz w:val="22"/>
          <w:szCs w:val="22"/>
        </w:rPr>
      </w:pPr>
      <w:r w:rsidRPr="0F0A726C">
        <w:rPr>
          <w:color w:val="auto"/>
          <w:sz w:val="22"/>
          <w:szCs w:val="22"/>
        </w:rPr>
        <w:t xml:space="preserve">The </w:t>
      </w:r>
      <w:r w:rsidR="00BC643D" w:rsidRPr="0F0A726C">
        <w:rPr>
          <w:color w:val="auto"/>
          <w:sz w:val="22"/>
          <w:szCs w:val="22"/>
        </w:rPr>
        <w:t xml:space="preserve">Sewer </w:t>
      </w:r>
      <w:r w:rsidRPr="0F0A726C">
        <w:rPr>
          <w:color w:val="auto"/>
          <w:sz w:val="22"/>
          <w:szCs w:val="22"/>
        </w:rPr>
        <w:t xml:space="preserve">District </w:t>
      </w:r>
      <w:r w:rsidR="00065997" w:rsidRPr="0F0A726C">
        <w:rPr>
          <w:color w:val="auto"/>
          <w:sz w:val="22"/>
          <w:szCs w:val="22"/>
        </w:rPr>
        <w:t>is not responsible for any costs incurred in preparing the proposals, presentations, and/or interviews.</w:t>
      </w:r>
      <w:r w:rsidR="00065997" w:rsidRPr="0F0A726C">
        <w:rPr>
          <w:b/>
          <w:bCs/>
          <w:color w:val="auto"/>
          <w:sz w:val="22"/>
          <w:szCs w:val="22"/>
        </w:rPr>
        <w:t xml:space="preserve"> </w:t>
      </w:r>
      <w:r w:rsidRPr="0F0A726C">
        <w:rPr>
          <w:color w:val="auto"/>
          <w:sz w:val="22"/>
          <w:szCs w:val="22"/>
        </w:rPr>
        <w:t xml:space="preserve">The </w:t>
      </w:r>
      <w:r w:rsidR="00BC643D" w:rsidRPr="0F0A726C">
        <w:rPr>
          <w:color w:val="auto"/>
          <w:sz w:val="22"/>
          <w:szCs w:val="22"/>
        </w:rPr>
        <w:t xml:space="preserve">Sewer </w:t>
      </w:r>
      <w:r w:rsidRPr="0F0A726C">
        <w:rPr>
          <w:color w:val="auto"/>
          <w:sz w:val="22"/>
          <w:szCs w:val="22"/>
        </w:rPr>
        <w:t>District reserves the right to reject all proposals.</w:t>
      </w:r>
    </w:p>
    <w:p w14:paraId="3C100DD3" w14:textId="735E981F" w:rsidR="004922AD" w:rsidRPr="005A539F" w:rsidRDefault="004922AD" w:rsidP="0F0A726C">
      <w:pPr>
        <w:pStyle w:val="Heading1"/>
        <w:rPr>
          <w:rFonts w:ascii="Ideal Sans Office" w:hAnsi="Ideal Sans Office"/>
          <w:sz w:val="22"/>
          <w:szCs w:val="22"/>
        </w:rPr>
      </w:pPr>
      <w:r w:rsidRPr="0F0A726C">
        <w:rPr>
          <w:rFonts w:ascii="Ideal Sans Office" w:hAnsi="Ideal Sans Office"/>
          <w:sz w:val="22"/>
          <w:szCs w:val="22"/>
        </w:rPr>
        <w:t>SECTION VII</w:t>
      </w:r>
      <w:r w:rsidR="004B51F0" w:rsidRPr="0F0A726C">
        <w:rPr>
          <w:rFonts w:ascii="Ideal Sans Office" w:hAnsi="Ideal Sans Office"/>
          <w:sz w:val="22"/>
          <w:szCs w:val="22"/>
        </w:rPr>
        <w:t>I</w:t>
      </w:r>
      <w:r w:rsidRPr="0F0A726C">
        <w:rPr>
          <w:rFonts w:ascii="Ideal Sans Office" w:hAnsi="Ideal Sans Office"/>
          <w:sz w:val="22"/>
          <w:szCs w:val="22"/>
        </w:rPr>
        <w:t xml:space="preserve"> </w:t>
      </w:r>
      <w:r w:rsidR="00FB1F12" w:rsidRPr="0F0A726C">
        <w:rPr>
          <w:rFonts w:ascii="Ideal Sans Office" w:hAnsi="Ideal Sans Office"/>
          <w:sz w:val="22"/>
          <w:szCs w:val="22"/>
        </w:rPr>
        <w:t>–</w:t>
      </w:r>
      <w:r w:rsidRPr="0F0A726C">
        <w:rPr>
          <w:rFonts w:ascii="Ideal Sans Office" w:hAnsi="Ideal Sans Office"/>
          <w:sz w:val="22"/>
          <w:szCs w:val="22"/>
        </w:rPr>
        <w:t xml:space="preserve"> </w:t>
      </w:r>
      <w:r w:rsidR="00FB1F12" w:rsidRPr="0F0A726C">
        <w:rPr>
          <w:rFonts w:ascii="Ideal Sans Office" w:hAnsi="Ideal Sans Office"/>
          <w:sz w:val="22"/>
          <w:szCs w:val="22"/>
        </w:rPr>
        <w:t>OTHER INFORMATION</w:t>
      </w:r>
    </w:p>
    <w:p w14:paraId="4074E828" w14:textId="71C3B286" w:rsidR="00D461C2" w:rsidRPr="005A539F" w:rsidRDefault="004922AD" w:rsidP="00D51D4F">
      <w:pPr>
        <w:pStyle w:val="ListParagraph"/>
        <w:numPr>
          <w:ilvl w:val="0"/>
          <w:numId w:val="27"/>
        </w:numPr>
        <w:spacing w:after="240"/>
        <w:ind w:left="360"/>
        <w:rPr>
          <w:sz w:val="22"/>
          <w:szCs w:val="22"/>
        </w:rPr>
      </w:pPr>
      <w:r w:rsidRPr="0F0A726C">
        <w:rPr>
          <w:sz w:val="22"/>
          <w:szCs w:val="22"/>
        </w:rPr>
        <w:t xml:space="preserve">The </w:t>
      </w:r>
      <w:r w:rsidR="00BC643D" w:rsidRPr="0F0A726C">
        <w:rPr>
          <w:sz w:val="22"/>
          <w:szCs w:val="22"/>
        </w:rPr>
        <w:t xml:space="preserve">Sewer </w:t>
      </w:r>
      <w:r w:rsidRPr="0F0A726C">
        <w:rPr>
          <w:sz w:val="22"/>
          <w:szCs w:val="22"/>
        </w:rPr>
        <w:t>District reserves the right to waive any informalities in the proposals submitted and other areas of the procurement process.</w:t>
      </w:r>
    </w:p>
    <w:p w14:paraId="7D91B72E" w14:textId="77777777" w:rsidR="00D461C2" w:rsidRPr="005A539F" w:rsidRDefault="00D461C2" w:rsidP="00D51D4F">
      <w:pPr>
        <w:pStyle w:val="ListParagraph"/>
        <w:spacing w:after="240"/>
        <w:ind w:left="360"/>
        <w:rPr>
          <w:sz w:val="22"/>
          <w:szCs w:val="22"/>
        </w:rPr>
      </w:pPr>
    </w:p>
    <w:p w14:paraId="426B9349" w14:textId="609CACEF" w:rsidR="00D461C2" w:rsidRPr="005A539F" w:rsidRDefault="004922AD" w:rsidP="00D51D4F">
      <w:pPr>
        <w:pStyle w:val="ListParagraph"/>
        <w:numPr>
          <w:ilvl w:val="1"/>
          <w:numId w:val="35"/>
        </w:numPr>
        <w:spacing w:after="240"/>
        <w:ind w:left="360"/>
        <w:rPr>
          <w:sz w:val="22"/>
          <w:szCs w:val="22"/>
        </w:rPr>
      </w:pPr>
      <w:r w:rsidRPr="0F0A726C">
        <w:rPr>
          <w:sz w:val="22"/>
          <w:szCs w:val="22"/>
        </w:rPr>
        <w:t xml:space="preserve">The </w:t>
      </w:r>
      <w:r w:rsidR="00BC643D" w:rsidRPr="0F0A726C">
        <w:rPr>
          <w:sz w:val="22"/>
          <w:szCs w:val="22"/>
        </w:rPr>
        <w:t xml:space="preserve">Sewer </w:t>
      </w:r>
      <w:r w:rsidRPr="0F0A726C">
        <w:rPr>
          <w:sz w:val="22"/>
          <w:szCs w:val="22"/>
        </w:rPr>
        <w:t>District reserves the right to specifically negotiate the price for the Scope of Work for any Consultant or Sub Consultants</w:t>
      </w:r>
      <w:r w:rsidR="00EE2D8D" w:rsidRPr="0F0A726C">
        <w:rPr>
          <w:sz w:val="22"/>
          <w:szCs w:val="22"/>
        </w:rPr>
        <w:t xml:space="preserve">. The </w:t>
      </w:r>
      <w:r w:rsidR="00BC643D" w:rsidRPr="0F0A726C">
        <w:rPr>
          <w:sz w:val="22"/>
          <w:szCs w:val="22"/>
        </w:rPr>
        <w:t xml:space="preserve">Sewer </w:t>
      </w:r>
      <w:r w:rsidRPr="0F0A726C">
        <w:rPr>
          <w:sz w:val="22"/>
          <w:szCs w:val="22"/>
        </w:rPr>
        <w:t>District also reserves the right to require that a Consultant or Sub Consultant be removed or replaced for reasons including, but not limited to, inability to negotiate price and scope or past unsatisfactory performance.</w:t>
      </w:r>
    </w:p>
    <w:p w14:paraId="0C1FE0FB" w14:textId="77777777" w:rsidR="00640F02" w:rsidRPr="005A539F" w:rsidRDefault="00640F02" w:rsidP="00D51D4F">
      <w:pPr>
        <w:pStyle w:val="ListParagraph"/>
        <w:spacing w:after="240"/>
        <w:ind w:left="360"/>
        <w:rPr>
          <w:sz w:val="22"/>
          <w:szCs w:val="22"/>
        </w:rPr>
      </w:pPr>
    </w:p>
    <w:p w14:paraId="1799C893" w14:textId="455893DC" w:rsidR="00562BD1" w:rsidRPr="005A539F" w:rsidRDefault="00562BD1" w:rsidP="00D51D4F">
      <w:pPr>
        <w:pStyle w:val="ListParagraph"/>
        <w:numPr>
          <w:ilvl w:val="1"/>
          <w:numId w:val="35"/>
        </w:numPr>
        <w:spacing w:after="240"/>
        <w:ind w:left="360"/>
        <w:rPr>
          <w:sz w:val="22"/>
          <w:szCs w:val="22"/>
        </w:rPr>
      </w:pPr>
      <w:r w:rsidRPr="0F0A726C">
        <w:rPr>
          <w:sz w:val="22"/>
          <w:szCs w:val="22"/>
        </w:rPr>
        <w:t xml:space="preserve">Prior to performing any work under projects requiring access to </w:t>
      </w:r>
      <w:r w:rsidR="00BC643D" w:rsidRPr="0F0A726C">
        <w:rPr>
          <w:sz w:val="22"/>
          <w:szCs w:val="22"/>
        </w:rPr>
        <w:t xml:space="preserve">Sewer </w:t>
      </w:r>
      <w:r w:rsidRPr="0F0A726C">
        <w:rPr>
          <w:sz w:val="22"/>
          <w:szCs w:val="22"/>
        </w:rPr>
        <w:t xml:space="preserve">District information technology systems, the </w:t>
      </w:r>
      <w:r w:rsidR="00DD4673" w:rsidRPr="0F0A726C">
        <w:rPr>
          <w:sz w:val="22"/>
          <w:szCs w:val="22"/>
        </w:rPr>
        <w:t>C</w:t>
      </w:r>
      <w:r w:rsidRPr="0F0A726C">
        <w:rPr>
          <w:sz w:val="22"/>
          <w:szCs w:val="22"/>
        </w:rPr>
        <w:t xml:space="preserve">onsultant/contractor selected for </w:t>
      </w:r>
      <w:r w:rsidR="00E63DDF" w:rsidRPr="0F0A726C">
        <w:rPr>
          <w:sz w:val="22"/>
          <w:szCs w:val="22"/>
        </w:rPr>
        <w:t>the award</w:t>
      </w:r>
      <w:r w:rsidRPr="0F0A726C">
        <w:rPr>
          <w:sz w:val="22"/>
          <w:szCs w:val="22"/>
        </w:rPr>
        <w:t xml:space="preserve"> of an agreement/contract shall be required to complete Information Security Awareness Training as required and provided by the </w:t>
      </w:r>
      <w:r w:rsidR="00BC643D" w:rsidRPr="0F0A726C">
        <w:rPr>
          <w:sz w:val="22"/>
          <w:szCs w:val="22"/>
        </w:rPr>
        <w:t xml:space="preserve">Sewer </w:t>
      </w:r>
      <w:r w:rsidRPr="0F0A726C">
        <w:rPr>
          <w:sz w:val="22"/>
          <w:szCs w:val="22"/>
        </w:rPr>
        <w:t xml:space="preserve">District.  Such training shall be the equivalent of the minimum training required of </w:t>
      </w:r>
      <w:r w:rsidR="00BC643D" w:rsidRPr="0F0A726C">
        <w:rPr>
          <w:sz w:val="22"/>
          <w:szCs w:val="22"/>
        </w:rPr>
        <w:t xml:space="preserve">Sewer </w:t>
      </w:r>
      <w:r w:rsidRPr="0F0A726C">
        <w:rPr>
          <w:sz w:val="22"/>
          <w:szCs w:val="22"/>
        </w:rPr>
        <w:t>District employees and shall apply to the following:</w:t>
      </w:r>
    </w:p>
    <w:p w14:paraId="01B06056" w14:textId="5C6C1553" w:rsidR="00562BD1" w:rsidRPr="005A539F" w:rsidRDefault="00562BD1" w:rsidP="00D51D4F">
      <w:pPr>
        <w:pStyle w:val="ListParagraph"/>
        <w:numPr>
          <w:ilvl w:val="1"/>
          <w:numId w:val="36"/>
        </w:numPr>
        <w:spacing w:after="240"/>
        <w:ind w:left="1080"/>
        <w:rPr>
          <w:sz w:val="22"/>
          <w:szCs w:val="22"/>
        </w:rPr>
      </w:pPr>
      <w:r w:rsidRPr="0F0A726C">
        <w:rPr>
          <w:sz w:val="22"/>
          <w:szCs w:val="22"/>
        </w:rPr>
        <w:t xml:space="preserve">Those employees of </w:t>
      </w:r>
      <w:r w:rsidR="00DD4673" w:rsidRPr="0F0A726C">
        <w:rPr>
          <w:sz w:val="22"/>
          <w:szCs w:val="22"/>
        </w:rPr>
        <w:t>c</w:t>
      </w:r>
      <w:r w:rsidRPr="0F0A726C">
        <w:rPr>
          <w:sz w:val="22"/>
          <w:szCs w:val="22"/>
        </w:rPr>
        <w:t>onsultants/contractors/ subconsultants/subcontractors using the District’s IT or OT network (direct access or via VPN).</w:t>
      </w:r>
    </w:p>
    <w:p w14:paraId="6B935291" w14:textId="7E77108F" w:rsidR="00D461C2" w:rsidRPr="005A539F" w:rsidRDefault="00562BD1" w:rsidP="00D51D4F">
      <w:pPr>
        <w:pStyle w:val="ListParagraph"/>
        <w:numPr>
          <w:ilvl w:val="1"/>
          <w:numId w:val="36"/>
        </w:numPr>
        <w:spacing w:after="240"/>
        <w:ind w:left="1080"/>
        <w:rPr>
          <w:sz w:val="22"/>
          <w:szCs w:val="22"/>
        </w:rPr>
      </w:pPr>
      <w:r w:rsidRPr="0F0A726C">
        <w:rPr>
          <w:sz w:val="22"/>
          <w:szCs w:val="22"/>
        </w:rPr>
        <w:t xml:space="preserve">Those employees of consultants/contractors not using the </w:t>
      </w:r>
      <w:r w:rsidR="00BC643D" w:rsidRPr="0F0A726C">
        <w:rPr>
          <w:sz w:val="22"/>
          <w:szCs w:val="22"/>
        </w:rPr>
        <w:t xml:space="preserve">Sewer </w:t>
      </w:r>
      <w:r w:rsidRPr="0F0A726C">
        <w:rPr>
          <w:sz w:val="22"/>
          <w:szCs w:val="22"/>
        </w:rPr>
        <w:t xml:space="preserve">District’s network but using a hosted application with privileged access.  Privileged </w:t>
      </w:r>
      <w:r w:rsidRPr="0F0A726C">
        <w:rPr>
          <w:sz w:val="22"/>
          <w:szCs w:val="22"/>
        </w:rPr>
        <w:lastRenderedPageBreak/>
        <w:t xml:space="preserve">access shall mean the ability to make changes to a </w:t>
      </w:r>
      <w:r w:rsidR="00BC643D" w:rsidRPr="0F0A726C">
        <w:rPr>
          <w:sz w:val="22"/>
          <w:szCs w:val="22"/>
        </w:rPr>
        <w:t xml:space="preserve">Sewer </w:t>
      </w:r>
      <w:r w:rsidRPr="0F0A726C">
        <w:rPr>
          <w:sz w:val="22"/>
          <w:szCs w:val="22"/>
        </w:rPr>
        <w:t>District cloud</w:t>
      </w:r>
      <w:r w:rsidR="0042115F" w:rsidRPr="0F0A726C">
        <w:rPr>
          <w:sz w:val="22"/>
          <w:szCs w:val="22"/>
        </w:rPr>
        <w:t>-</w:t>
      </w:r>
      <w:r w:rsidRPr="0F0A726C">
        <w:rPr>
          <w:sz w:val="22"/>
          <w:szCs w:val="22"/>
        </w:rPr>
        <w:t>hosted application beyond the typical end</w:t>
      </w:r>
      <w:r w:rsidR="008B7703" w:rsidRPr="0F0A726C">
        <w:rPr>
          <w:sz w:val="22"/>
          <w:szCs w:val="22"/>
        </w:rPr>
        <w:t>-</w:t>
      </w:r>
      <w:r w:rsidRPr="0F0A726C">
        <w:rPr>
          <w:sz w:val="22"/>
          <w:szCs w:val="22"/>
        </w:rPr>
        <w:t xml:space="preserve">user capability, as determined by the IT, PC&amp;A, and TSG </w:t>
      </w:r>
      <w:r w:rsidR="002E658F" w:rsidRPr="0F0A726C">
        <w:rPr>
          <w:sz w:val="22"/>
          <w:szCs w:val="22"/>
        </w:rPr>
        <w:t>D</w:t>
      </w:r>
      <w:r w:rsidRPr="0F0A726C">
        <w:rPr>
          <w:sz w:val="22"/>
          <w:szCs w:val="22"/>
        </w:rPr>
        <w:t>epartments as applicable.</w:t>
      </w:r>
    </w:p>
    <w:p w14:paraId="012CA010" w14:textId="24AE47AB" w:rsidR="00D461C2" w:rsidRPr="005A539F" w:rsidRDefault="00562BD1" w:rsidP="00D51D4F">
      <w:pPr>
        <w:tabs>
          <w:tab w:val="left" w:pos="360"/>
        </w:tabs>
        <w:spacing w:after="240"/>
        <w:ind w:left="360"/>
        <w:rPr>
          <w:sz w:val="22"/>
          <w:szCs w:val="22"/>
        </w:rPr>
      </w:pPr>
      <w:r w:rsidRPr="0F0A726C">
        <w:rPr>
          <w:sz w:val="22"/>
          <w:szCs w:val="22"/>
        </w:rPr>
        <w:t xml:space="preserve">In lieu of completing the </w:t>
      </w:r>
      <w:r w:rsidR="000151D0" w:rsidRPr="0F0A726C">
        <w:rPr>
          <w:sz w:val="22"/>
          <w:szCs w:val="22"/>
        </w:rPr>
        <w:t>Sewer D</w:t>
      </w:r>
      <w:r w:rsidR="00B86B4C" w:rsidRPr="0F0A726C">
        <w:rPr>
          <w:sz w:val="22"/>
          <w:szCs w:val="22"/>
        </w:rPr>
        <w:t xml:space="preserve">istrict-provided training, the consultant/contractor may demonstrate to the </w:t>
      </w:r>
      <w:r w:rsidR="000151D0" w:rsidRPr="0F0A726C">
        <w:rPr>
          <w:sz w:val="22"/>
          <w:szCs w:val="22"/>
        </w:rPr>
        <w:t>Sewer D</w:t>
      </w:r>
      <w:r w:rsidR="00B86B4C" w:rsidRPr="0F0A726C">
        <w:rPr>
          <w:sz w:val="22"/>
          <w:szCs w:val="22"/>
        </w:rPr>
        <w:t>istrict that the consultant/contractor has implemented equivalent information security awareness training within the</w:t>
      </w:r>
      <w:r w:rsidRPr="0F0A726C">
        <w:rPr>
          <w:sz w:val="22"/>
          <w:szCs w:val="22"/>
        </w:rPr>
        <w:t xml:space="preserve"> organization.</w:t>
      </w:r>
      <w:r w:rsidR="00164C30" w:rsidRPr="0F0A726C">
        <w:rPr>
          <w:sz w:val="22"/>
          <w:szCs w:val="22"/>
        </w:rPr>
        <w:t xml:space="preserve"> </w:t>
      </w:r>
      <w:r w:rsidRPr="0F0A726C">
        <w:rPr>
          <w:sz w:val="22"/>
          <w:szCs w:val="22"/>
        </w:rPr>
        <w:t xml:space="preserve">In such case, </w:t>
      </w:r>
      <w:r w:rsidR="004D2F04" w:rsidRPr="0F0A726C">
        <w:rPr>
          <w:sz w:val="22"/>
          <w:szCs w:val="22"/>
        </w:rPr>
        <w:t>the C</w:t>
      </w:r>
      <w:r w:rsidRPr="0F0A726C">
        <w:rPr>
          <w:sz w:val="22"/>
          <w:szCs w:val="22"/>
        </w:rPr>
        <w:t xml:space="preserve">onsultant/contractor must provide sufficient evidence for the </w:t>
      </w:r>
      <w:r w:rsidR="000151D0" w:rsidRPr="0F0A726C">
        <w:rPr>
          <w:sz w:val="22"/>
          <w:szCs w:val="22"/>
        </w:rPr>
        <w:t xml:space="preserve">Sewer </w:t>
      </w:r>
      <w:r w:rsidRPr="0F0A726C">
        <w:rPr>
          <w:sz w:val="22"/>
          <w:szCs w:val="22"/>
        </w:rPr>
        <w:t xml:space="preserve">District to determine whether this training requirement is satisfied, in the </w:t>
      </w:r>
      <w:r w:rsidR="000151D0" w:rsidRPr="0F0A726C">
        <w:rPr>
          <w:sz w:val="22"/>
          <w:szCs w:val="22"/>
        </w:rPr>
        <w:t xml:space="preserve">Sewer </w:t>
      </w:r>
      <w:r w:rsidRPr="0F0A726C">
        <w:rPr>
          <w:sz w:val="22"/>
          <w:szCs w:val="22"/>
        </w:rPr>
        <w:t xml:space="preserve">District’s sole discretion.  </w:t>
      </w:r>
    </w:p>
    <w:p w14:paraId="2B13606B" w14:textId="52612783" w:rsidR="00F6243C" w:rsidRPr="005A539F" w:rsidRDefault="0038004C" w:rsidP="00D51D4F">
      <w:pPr>
        <w:tabs>
          <w:tab w:val="left" w:pos="360"/>
        </w:tabs>
        <w:spacing w:after="240"/>
        <w:ind w:left="360"/>
        <w:rPr>
          <w:sz w:val="22"/>
          <w:szCs w:val="22"/>
        </w:rPr>
      </w:pPr>
      <w:r w:rsidRPr="0F0A726C">
        <w:rPr>
          <w:sz w:val="22"/>
          <w:szCs w:val="22"/>
        </w:rPr>
        <w:t xml:space="preserve">The </w:t>
      </w:r>
      <w:r w:rsidR="000151D0" w:rsidRPr="0F0A726C">
        <w:rPr>
          <w:sz w:val="22"/>
          <w:szCs w:val="22"/>
        </w:rPr>
        <w:t xml:space="preserve">Sewer </w:t>
      </w:r>
      <w:r w:rsidRPr="0F0A726C">
        <w:rPr>
          <w:sz w:val="22"/>
          <w:szCs w:val="22"/>
        </w:rPr>
        <w:t xml:space="preserve">District shall not compensate </w:t>
      </w:r>
      <w:r w:rsidR="00B86B4C" w:rsidRPr="0F0A726C">
        <w:rPr>
          <w:sz w:val="22"/>
          <w:szCs w:val="22"/>
        </w:rPr>
        <w:t xml:space="preserve">the </w:t>
      </w:r>
      <w:r w:rsidRPr="0F0A726C">
        <w:rPr>
          <w:sz w:val="22"/>
          <w:szCs w:val="22"/>
        </w:rPr>
        <w:t>Consultant/contractor</w:t>
      </w:r>
      <w:r w:rsidR="00562BD1" w:rsidRPr="0F0A726C">
        <w:rPr>
          <w:sz w:val="22"/>
          <w:szCs w:val="22"/>
        </w:rPr>
        <w:t xml:space="preserve"> for any time spent completing this training.</w:t>
      </w:r>
    </w:p>
    <w:p w14:paraId="4FCD7E86" w14:textId="77777777" w:rsidR="004922AD" w:rsidRPr="005A539F" w:rsidRDefault="004922AD" w:rsidP="00D51D4F">
      <w:pPr>
        <w:rPr>
          <w:sz w:val="22"/>
          <w:szCs w:val="22"/>
        </w:rPr>
      </w:pPr>
    </w:p>
    <w:p w14:paraId="57D8B401" w14:textId="77777777" w:rsidR="004922AD" w:rsidRPr="005A539F" w:rsidRDefault="004922AD" w:rsidP="00D51D4F">
      <w:pPr>
        <w:ind w:left="360"/>
        <w:rPr>
          <w:sz w:val="22"/>
          <w:szCs w:val="22"/>
        </w:rPr>
      </w:pPr>
    </w:p>
    <w:p w14:paraId="71A7CA4B" w14:textId="77777777" w:rsidR="004922AD" w:rsidRPr="005A539F" w:rsidRDefault="004922AD" w:rsidP="00D51D4F">
      <w:pPr>
        <w:ind w:left="360"/>
        <w:rPr>
          <w:sz w:val="22"/>
          <w:szCs w:val="22"/>
        </w:rPr>
      </w:pPr>
    </w:p>
    <w:p w14:paraId="5C6FCC41" w14:textId="77777777" w:rsidR="004922AD" w:rsidRPr="005A539F" w:rsidRDefault="004922AD" w:rsidP="00D51D4F">
      <w:pPr>
        <w:ind w:left="360"/>
        <w:rPr>
          <w:sz w:val="22"/>
          <w:szCs w:val="22"/>
        </w:rPr>
      </w:pPr>
    </w:p>
    <w:p w14:paraId="1E9BD541" w14:textId="77777777" w:rsidR="004922AD" w:rsidRPr="005A539F" w:rsidRDefault="004922AD" w:rsidP="00D51D4F">
      <w:pPr>
        <w:ind w:left="360"/>
        <w:rPr>
          <w:sz w:val="22"/>
          <w:szCs w:val="22"/>
        </w:rPr>
      </w:pPr>
    </w:p>
    <w:p w14:paraId="32254E8C" w14:textId="77777777" w:rsidR="0014080D" w:rsidRPr="005A539F" w:rsidRDefault="0014080D" w:rsidP="00D51D4F">
      <w:pPr>
        <w:rPr>
          <w:sz w:val="22"/>
          <w:szCs w:val="22"/>
        </w:rPr>
      </w:pPr>
    </w:p>
    <w:p w14:paraId="135A79C9" w14:textId="77777777" w:rsidR="0014080D" w:rsidRPr="005A539F" w:rsidRDefault="0014080D" w:rsidP="00D51D4F">
      <w:pPr>
        <w:ind w:left="360"/>
        <w:rPr>
          <w:sz w:val="22"/>
          <w:szCs w:val="22"/>
        </w:rPr>
      </w:pPr>
    </w:p>
    <w:p w14:paraId="0E3414DC" w14:textId="77777777" w:rsidR="0014080D" w:rsidRPr="005A539F" w:rsidRDefault="0014080D" w:rsidP="00D51D4F">
      <w:pPr>
        <w:ind w:left="360"/>
        <w:rPr>
          <w:sz w:val="22"/>
          <w:szCs w:val="22"/>
        </w:rPr>
      </w:pPr>
    </w:p>
    <w:p w14:paraId="530E11C0" w14:textId="77777777" w:rsidR="004922AD" w:rsidRPr="005A539F" w:rsidRDefault="004922AD" w:rsidP="00D51D4F">
      <w:pPr>
        <w:ind w:left="360"/>
        <w:rPr>
          <w:color w:val="000000" w:themeColor="text1"/>
          <w:sz w:val="22"/>
          <w:szCs w:val="22"/>
        </w:rPr>
      </w:pPr>
    </w:p>
    <w:p w14:paraId="523FA7C1" w14:textId="77777777" w:rsidR="000151D0" w:rsidRDefault="000151D0" w:rsidP="00D51D4F">
      <w:pPr>
        <w:rPr>
          <w:b/>
          <w:bCs/>
          <w:color w:val="000000" w:themeColor="text1"/>
          <w:sz w:val="22"/>
          <w:szCs w:val="22"/>
          <w:u w:val="single"/>
        </w:rPr>
      </w:pPr>
    </w:p>
    <w:p w14:paraId="5BC3A590" w14:textId="77777777" w:rsidR="000151D0" w:rsidRDefault="000151D0" w:rsidP="00D51D4F">
      <w:pPr>
        <w:rPr>
          <w:b/>
          <w:bCs/>
          <w:color w:val="000000" w:themeColor="text1"/>
          <w:sz w:val="22"/>
          <w:szCs w:val="22"/>
          <w:u w:val="single"/>
        </w:rPr>
      </w:pPr>
    </w:p>
    <w:p w14:paraId="300D7686" w14:textId="77777777" w:rsidR="000151D0" w:rsidRDefault="000151D0" w:rsidP="00D51D4F">
      <w:pPr>
        <w:rPr>
          <w:b/>
          <w:bCs/>
          <w:color w:val="000000" w:themeColor="text1"/>
          <w:sz w:val="22"/>
          <w:szCs w:val="22"/>
          <w:u w:val="single"/>
        </w:rPr>
      </w:pPr>
    </w:p>
    <w:p w14:paraId="2A803952" w14:textId="7BB37E9E" w:rsidR="003612C1" w:rsidRPr="005A539F" w:rsidRDefault="282A00BB" w:rsidP="00D51D4F">
      <w:pPr>
        <w:rPr>
          <w:b/>
          <w:bCs/>
          <w:color w:val="000000" w:themeColor="text1"/>
          <w:sz w:val="22"/>
          <w:szCs w:val="22"/>
          <w:u w:val="single"/>
        </w:rPr>
      </w:pPr>
      <w:r w:rsidRPr="0F0A726C">
        <w:rPr>
          <w:b/>
          <w:bCs/>
          <w:color w:val="000000" w:themeColor="text1"/>
          <w:sz w:val="22"/>
          <w:szCs w:val="22"/>
          <w:u w:val="single"/>
        </w:rPr>
        <w:t>END OF RFP</w:t>
      </w:r>
    </w:p>
    <w:p w14:paraId="1423C54D" w14:textId="77777777" w:rsidR="003612C1" w:rsidRPr="005A539F" w:rsidRDefault="003612C1" w:rsidP="00D51D4F">
      <w:pPr>
        <w:pStyle w:val="Heading4"/>
        <w:autoSpaceDE w:val="0"/>
        <w:autoSpaceDN w:val="0"/>
        <w:adjustRightInd w:val="0"/>
        <w:rPr>
          <w:color w:val="000000"/>
          <w:sz w:val="22"/>
          <w:szCs w:val="22"/>
        </w:rPr>
      </w:pPr>
    </w:p>
    <w:p w14:paraId="3B54CB87" w14:textId="2EACA5A4" w:rsidR="003612C1" w:rsidRDefault="282A00BB" w:rsidP="00D51D4F">
      <w:pPr>
        <w:pStyle w:val="Heading4"/>
        <w:autoSpaceDE w:val="0"/>
        <w:autoSpaceDN w:val="0"/>
        <w:adjustRightInd w:val="0"/>
        <w:rPr>
          <w:color w:val="000000" w:themeColor="text1"/>
          <w:sz w:val="22"/>
          <w:szCs w:val="22"/>
        </w:rPr>
      </w:pPr>
      <w:r w:rsidRPr="0F0A726C">
        <w:rPr>
          <w:color w:val="000000" w:themeColor="text1"/>
          <w:sz w:val="22"/>
          <w:szCs w:val="22"/>
        </w:rPr>
        <w:t>ATTACHMENTS TO FOLLOW</w:t>
      </w:r>
    </w:p>
    <w:p w14:paraId="2CB13D90" w14:textId="77777777" w:rsidR="00E279A6" w:rsidRDefault="00E279A6" w:rsidP="00E279A6"/>
    <w:p w14:paraId="052C1B16" w14:textId="77777777" w:rsidR="00E279A6" w:rsidRDefault="00E279A6" w:rsidP="00E279A6"/>
    <w:p w14:paraId="409C5F8A" w14:textId="77777777" w:rsidR="00E279A6" w:rsidRDefault="00E279A6" w:rsidP="00E279A6"/>
    <w:p w14:paraId="005EEC99" w14:textId="77777777" w:rsidR="00E279A6" w:rsidRDefault="00E279A6" w:rsidP="00E279A6"/>
    <w:p w14:paraId="306DFF5F" w14:textId="77777777" w:rsidR="00E279A6" w:rsidRDefault="00E279A6" w:rsidP="00E279A6"/>
    <w:p w14:paraId="71D071AA" w14:textId="77777777" w:rsidR="00E279A6" w:rsidRDefault="00E279A6" w:rsidP="00E279A6"/>
    <w:p w14:paraId="3A0701D8" w14:textId="77777777" w:rsidR="00E279A6" w:rsidRDefault="00E279A6" w:rsidP="00E279A6"/>
    <w:p w14:paraId="0267A742" w14:textId="77777777" w:rsidR="00E279A6" w:rsidRDefault="00E279A6" w:rsidP="00E279A6"/>
    <w:p w14:paraId="4CB84CDA" w14:textId="77777777" w:rsidR="00E279A6" w:rsidRDefault="00E279A6" w:rsidP="00E279A6"/>
    <w:p w14:paraId="3F446F80" w14:textId="77777777" w:rsidR="00E279A6" w:rsidRDefault="00E279A6" w:rsidP="00E279A6"/>
    <w:p w14:paraId="38CC1F19" w14:textId="77777777" w:rsidR="00E279A6" w:rsidRDefault="00E279A6" w:rsidP="00E279A6"/>
    <w:p w14:paraId="548F8BA7" w14:textId="77777777" w:rsidR="00E279A6" w:rsidRDefault="00E279A6" w:rsidP="00E279A6"/>
    <w:p w14:paraId="2CD4549D" w14:textId="77777777" w:rsidR="00E279A6" w:rsidRDefault="00E279A6" w:rsidP="00E279A6"/>
    <w:p w14:paraId="25560A55" w14:textId="77777777" w:rsidR="00E279A6" w:rsidRDefault="00E279A6" w:rsidP="00E279A6"/>
    <w:p w14:paraId="0007D236" w14:textId="36C4C79E" w:rsidR="00870080" w:rsidRPr="005A539F" w:rsidRDefault="00870080" w:rsidP="00870080">
      <w:pPr>
        <w:tabs>
          <w:tab w:val="left" w:pos="720"/>
          <w:tab w:val="left" w:pos="2160"/>
        </w:tabs>
        <w:rPr>
          <w:b/>
          <w:bCs/>
          <w:sz w:val="22"/>
          <w:szCs w:val="22"/>
        </w:rPr>
      </w:pPr>
      <w:r w:rsidRPr="0F0A726C">
        <w:rPr>
          <w:b/>
          <w:bCs/>
          <w:sz w:val="22"/>
          <w:szCs w:val="22"/>
        </w:rPr>
        <w:t xml:space="preserve">Attachment </w:t>
      </w:r>
      <w:r>
        <w:rPr>
          <w:b/>
          <w:bCs/>
          <w:sz w:val="22"/>
          <w:szCs w:val="22"/>
        </w:rPr>
        <w:t>A</w:t>
      </w:r>
    </w:p>
    <w:p w14:paraId="4718006A" w14:textId="77777777" w:rsidR="00870080" w:rsidRPr="005A539F" w:rsidRDefault="00870080" w:rsidP="00870080">
      <w:pPr>
        <w:tabs>
          <w:tab w:val="left" w:pos="720"/>
          <w:tab w:val="left" w:pos="2160"/>
        </w:tabs>
        <w:rPr>
          <w:b/>
          <w:bCs/>
          <w:sz w:val="22"/>
          <w:szCs w:val="22"/>
        </w:rPr>
      </w:pPr>
    </w:p>
    <w:p w14:paraId="7ED4AF15" w14:textId="7288A22E" w:rsidR="00870080" w:rsidRPr="005A539F" w:rsidRDefault="00926259" w:rsidP="00870080">
      <w:pPr>
        <w:tabs>
          <w:tab w:val="left" w:pos="720"/>
          <w:tab w:val="left" w:pos="2160"/>
        </w:tabs>
        <w:rPr>
          <w:b/>
          <w:bCs/>
          <w:sz w:val="22"/>
          <w:szCs w:val="22"/>
        </w:rPr>
      </w:pPr>
      <w:r>
        <w:rPr>
          <w:b/>
          <w:bCs/>
          <w:sz w:val="22"/>
          <w:szCs w:val="22"/>
        </w:rPr>
        <w:t>Cost Summary Form</w:t>
      </w:r>
    </w:p>
    <w:p w14:paraId="0A154EA0" w14:textId="20DAAC11" w:rsidR="00E279A6" w:rsidRPr="007B68C3" w:rsidRDefault="00870080" w:rsidP="007B68C3">
      <w:r>
        <w:br/>
      </w:r>
    </w:p>
    <w:p w14:paraId="3F10C87E" w14:textId="77777777" w:rsidR="003612C1" w:rsidRPr="005A539F" w:rsidRDefault="003612C1" w:rsidP="00D51D4F">
      <w:pPr>
        <w:pStyle w:val="Heading4"/>
        <w:autoSpaceDE w:val="0"/>
        <w:autoSpaceDN w:val="0"/>
        <w:adjustRightInd w:val="0"/>
        <w:rPr>
          <w:color w:val="000000"/>
          <w:sz w:val="22"/>
          <w:szCs w:val="22"/>
        </w:rPr>
      </w:pPr>
    </w:p>
    <w:p w14:paraId="609CE758" w14:textId="77777777" w:rsidR="00803C55" w:rsidRPr="005A539F" w:rsidRDefault="00803C55" w:rsidP="00D51D4F">
      <w:pPr>
        <w:ind w:left="2880" w:firstLine="720"/>
        <w:rPr>
          <w:b/>
          <w:bCs/>
          <w:sz w:val="22"/>
          <w:szCs w:val="22"/>
        </w:rPr>
      </w:pPr>
    </w:p>
    <w:p w14:paraId="5FF7C9BA" w14:textId="77777777" w:rsidR="00803C55" w:rsidRPr="005A539F" w:rsidRDefault="00803C55" w:rsidP="00D51D4F">
      <w:pPr>
        <w:ind w:left="2880" w:firstLine="720"/>
        <w:rPr>
          <w:b/>
          <w:bCs/>
          <w:sz w:val="22"/>
          <w:szCs w:val="22"/>
        </w:rPr>
      </w:pPr>
    </w:p>
    <w:p w14:paraId="454C8870" w14:textId="77777777" w:rsidR="00803C55" w:rsidRPr="005A539F" w:rsidRDefault="00803C55" w:rsidP="00D51D4F">
      <w:pPr>
        <w:ind w:left="2880" w:firstLine="720"/>
        <w:rPr>
          <w:b/>
          <w:bCs/>
          <w:sz w:val="22"/>
          <w:szCs w:val="22"/>
        </w:rPr>
      </w:pPr>
    </w:p>
    <w:p w14:paraId="39C38D7F" w14:textId="77777777" w:rsidR="00803C55" w:rsidRPr="005A539F" w:rsidRDefault="00803C55" w:rsidP="00D51D4F">
      <w:pPr>
        <w:ind w:left="2880" w:firstLine="720"/>
        <w:rPr>
          <w:b/>
          <w:bCs/>
          <w:sz w:val="22"/>
          <w:szCs w:val="22"/>
        </w:rPr>
      </w:pPr>
    </w:p>
    <w:p w14:paraId="1B4057FB" w14:textId="77777777" w:rsidR="00803C55" w:rsidRPr="005A539F" w:rsidRDefault="00803C55" w:rsidP="00D51D4F">
      <w:pPr>
        <w:ind w:left="2880" w:firstLine="720"/>
        <w:rPr>
          <w:b/>
          <w:bCs/>
          <w:sz w:val="22"/>
          <w:szCs w:val="22"/>
        </w:rPr>
      </w:pPr>
    </w:p>
    <w:p w14:paraId="5746E00D" w14:textId="77777777" w:rsidR="0014080D" w:rsidRPr="005A539F" w:rsidRDefault="0014080D" w:rsidP="00D51D4F">
      <w:pPr>
        <w:ind w:left="2880" w:firstLine="720"/>
        <w:rPr>
          <w:b/>
          <w:bCs/>
          <w:sz w:val="22"/>
          <w:szCs w:val="22"/>
        </w:rPr>
      </w:pPr>
    </w:p>
    <w:p w14:paraId="1B9404B4" w14:textId="77777777" w:rsidR="0014080D" w:rsidRPr="005A539F" w:rsidRDefault="0014080D" w:rsidP="00D51D4F">
      <w:pPr>
        <w:ind w:left="2880" w:firstLine="720"/>
        <w:rPr>
          <w:b/>
          <w:bCs/>
          <w:sz w:val="22"/>
          <w:szCs w:val="22"/>
        </w:rPr>
      </w:pPr>
    </w:p>
    <w:p w14:paraId="47B20628" w14:textId="77777777" w:rsidR="0014080D" w:rsidRPr="005A539F" w:rsidRDefault="0014080D" w:rsidP="00D51D4F">
      <w:pPr>
        <w:ind w:left="2880" w:firstLine="720"/>
        <w:rPr>
          <w:b/>
          <w:bCs/>
          <w:sz w:val="22"/>
          <w:szCs w:val="22"/>
        </w:rPr>
      </w:pPr>
    </w:p>
    <w:p w14:paraId="6DB17948" w14:textId="77777777" w:rsidR="0014080D" w:rsidRPr="005A539F" w:rsidRDefault="0014080D" w:rsidP="00D51D4F">
      <w:pPr>
        <w:ind w:left="2880" w:firstLine="720"/>
        <w:rPr>
          <w:b/>
          <w:bCs/>
          <w:sz w:val="22"/>
          <w:szCs w:val="22"/>
        </w:rPr>
      </w:pPr>
    </w:p>
    <w:p w14:paraId="639115D5" w14:textId="77777777" w:rsidR="0014080D" w:rsidRPr="005A539F" w:rsidRDefault="0014080D" w:rsidP="00D51D4F">
      <w:pPr>
        <w:ind w:left="2880" w:firstLine="720"/>
        <w:rPr>
          <w:b/>
          <w:bCs/>
          <w:sz w:val="22"/>
          <w:szCs w:val="22"/>
        </w:rPr>
      </w:pPr>
    </w:p>
    <w:p w14:paraId="15A7D102" w14:textId="77777777" w:rsidR="0014080D" w:rsidRPr="005A539F" w:rsidRDefault="0014080D" w:rsidP="00D51D4F">
      <w:pPr>
        <w:ind w:left="2880" w:firstLine="720"/>
        <w:rPr>
          <w:b/>
          <w:bCs/>
          <w:sz w:val="22"/>
          <w:szCs w:val="22"/>
        </w:rPr>
      </w:pPr>
    </w:p>
    <w:p w14:paraId="33000880" w14:textId="77777777" w:rsidR="0014080D" w:rsidRPr="005A539F" w:rsidRDefault="0014080D" w:rsidP="00D51D4F">
      <w:pPr>
        <w:ind w:left="2880" w:firstLine="720"/>
        <w:rPr>
          <w:b/>
          <w:bCs/>
          <w:sz w:val="22"/>
          <w:szCs w:val="22"/>
        </w:rPr>
      </w:pPr>
    </w:p>
    <w:p w14:paraId="40A72218" w14:textId="77777777" w:rsidR="0014080D" w:rsidRPr="005A539F" w:rsidRDefault="0014080D" w:rsidP="00D51D4F">
      <w:pPr>
        <w:ind w:left="2880" w:firstLine="720"/>
        <w:rPr>
          <w:b/>
          <w:bCs/>
          <w:sz w:val="22"/>
          <w:szCs w:val="22"/>
        </w:rPr>
      </w:pPr>
    </w:p>
    <w:p w14:paraId="686F23B2" w14:textId="77777777" w:rsidR="0014080D" w:rsidRPr="005A539F" w:rsidRDefault="0014080D" w:rsidP="00D51D4F">
      <w:pPr>
        <w:ind w:left="2880" w:firstLine="720"/>
        <w:rPr>
          <w:b/>
          <w:bCs/>
          <w:sz w:val="22"/>
          <w:szCs w:val="22"/>
        </w:rPr>
      </w:pPr>
    </w:p>
    <w:p w14:paraId="0022E7E9" w14:textId="77777777" w:rsidR="0014080D" w:rsidRPr="005A539F" w:rsidRDefault="0014080D" w:rsidP="00D51D4F">
      <w:pPr>
        <w:ind w:left="2880" w:firstLine="720"/>
        <w:rPr>
          <w:b/>
          <w:bCs/>
          <w:sz w:val="22"/>
          <w:szCs w:val="22"/>
        </w:rPr>
      </w:pPr>
    </w:p>
    <w:p w14:paraId="10377186" w14:textId="77777777" w:rsidR="006052F2" w:rsidRPr="005A539F" w:rsidRDefault="006052F2" w:rsidP="00D51D4F">
      <w:pPr>
        <w:ind w:left="2880" w:firstLine="720"/>
        <w:rPr>
          <w:b/>
          <w:bCs/>
          <w:sz w:val="22"/>
          <w:szCs w:val="22"/>
        </w:rPr>
      </w:pPr>
    </w:p>
    <w:p w14:paraId="4CCB4F43" w14:textId="77777777" w:rsidR="006052F2" w:rsidRPr="005A539F" w:rsidRDefault="006052F2" w:rsidP="00D51D4F">
      <w:pPr>
        <w:ind w:left="2880" w:firstLine="720"/>
        <w:rPr>
          <w:b/>
          <w:bCs/>
          <w:sz w:val="22"/>
          <w:szCs w:val="22"/>
        </w:rPr>
      </w:pPr>
    </w:p>
    <w:p w14:paraId="6EF2C5BF" w14:textId="77777777" w:rsidR="00803C55" w:rsidRPr="005A539F" w:rsidRDefault="00803C55" w:rsidP="00D51D4F">
      <w:pPr>
        <w:ind w:left="2880" w:firstLine="720"/>
        <w:rPr>
          <w:b/>
          <w:bCs/>
          <w:sz w:val="22"/>
          <w:szCs w:val="22"/>
        </w:rPr>
      </w:pPr>
    </w:p>
    <w:p w14:paraId="5C3BD6B5" w14:textId="77777777" w:rsidR="00371CB8" w:rsidRPr="005A539F" w:rsidRDefault="00371CB8" w:rsidP="00D51D4F">
      <w:pPr>
        <w:ind w:left="4320"/>
        <w:rPr>
          <w:b/>
          <w:bCs/>
          <w:sz w:val="22"/>
          <w:szCs w:val="22"/>
        </w:rPr>
      </w:pPr>
    </w:p>
    <w:p w14:paraId="5ECF46A5" w14:textId="77777777" w:rsidR="00371CB8" w:rsidRPr="005A539F" w:rsidRDefault="00371CB8" w:rsidP="00D51D4F">
      <w:pPr>
        <w:ind w:left="4320"/>
        <w:rPr>
          <w:b/>
          <w:bCs/>
          <w:sz w:val="22"/>
          <w:szCs w:val="22"/>
        </w:rPr>
      </w:pPr>
    </w:p>
    <w:p w14:paraId="3D2AD336" w14:textId="77777777" w:rsidR="00F21506" w:rsidRPr="005A539F" w:rsidRDefault="00F21506" w:rsidP="00D51D4F">
      <w:pPr>
        <w:ind w:left="4320"/>
        <w:rPr>
          <w:b/>
          <w:bCs/>
          <w:sz w:val="22"/>
          <w:szCs w:val="22"/>
        </w:rPr>
      </w:pPr>
    </w:p>
    <w:p w14:paraId="1EFD9125" w14:textId="77777777" w:rsidR="00F21506" w:rsidRPr="005A539F" w:rsidRDefault="00F21506" w:rsidP="00D51D4F">
      <w:pPr>
        <w:ind w:left="4320"/>
        <w:rPr>
          <w:b/>
          <w:bCs/>
          <w:sz w:val="22"/>
          <w:szCs w:val="22"/>
        </w:rPr>
      </w:pPr>
    </w:p>
    <w:p w14:paraId="5EE61F82" w14:textId="77777777" w:rsidR="00F21506" w:rsidRPr="005A539F" w:rsidRDefault="00F21506" w:rsidP="00D51D4F">
      <w:pPr>
        <w:ind w:left="4320"/>
        <w:rPr>
          <w:b/>
          <w:bCs/>
          <w:sz w:val="22"/>
          <w:szCs w:val="22"/>
        </w:rPr>
      </w:pPr>
    </w:p>
    <w:p w14:paraId="4A682809" w14:textId="77777777" w:rsidR="00F21506" w:rsidRPr="005A539F" w:rsidRDefault="00F21506" w:rsidP="00D51D4F">
      <w:pPr>
        <w:ind w:left="4320"/>
        <w:rPr>
          <w:b/>
          <w:bCs/>
          <w:sz w:val="22"/>
          <w:szCs w:val="22"/>
        </w:rPr>
      </w:pPr>
    </w:p>
    <w:p w14:paraId="36347AA9" w14:textId="77777777" w:rsidR="00F21506" w:rsidRPr="005A539F" w:rsidRDefault="00F21506" w:rsidP="00D51D4F">
      <w:pPr>
        <w:ind w:left="4320"/>
        <w:rPr>
          <w:b/>
          <w:bCs/>
          <w:sz w:val="22"/>
          <w:szCs w:val="22"/>
        </w:rPr>
      </w:pPr>
    </w:p>
    <w:p w14:paraId="75555910" w14:textId="77777777" w:rsidR="00F21506" w:rsidRPr="005A539F" w:rsidRDefault="00F21506" w:rsidP="00D51D4F">
      <w:pPr>
        <w:ind w:left="4320"/>
        <w:rPr>
          <w:b/>
          <w:bCs/>
          <w:sz w:val="22"/>
          <w:szCs w:val="22"/>
        </w:rPr>
      </w:pPr>
    </w:p>
    <w:p w14:paraId="3F709D95" w14:textId="77777777" w:rsidR="00F21506" w:rsidRPr="005A539F" w:rsidRDefault="00F21506" w:rsidP="00D51D4F">
      <w:pPr>
        <w:ind w:left="4320"/>
        <w:rPr>
          <w:b/>
          <w:bCs/>
          <w:sz w:val="22"/>
          <w:szCs w:val="22"/>
        </w:rPr>
      </w:pPr>
    </w:p>
    <w:p w14:paraId="44214F1B" w14:textId="77777777" w:rsidR="00F21506" w:rsidRPr="005A539F" w:rsidRDefault="00F21506" w:rsidP="00D51D4F">
      <w:pPr>
        <w:ind w:left="4320"/>
        <w:rPr>
          <w:b/>
          <w:bCs/>
          <w:sz w:val="22"/>
          <w:szCs w:val="22"/>
        </w:rPr>
      </w:pPr>
    </w:p>
    <w:p w14:paraId="771A5CFC" w14:textId="77777777" w:rsidR="00F21506" w:rsidRPr="005A539F" w:rsidRDefault="00F21506" w:rsidP="00D51D4F">
      <w:pPr>
        <w:ind w:left="4320"/>
        <w:rPr>
          <w:b/>
          <w:bCs/>
          <w:sz w:val="22"/>
          <w:szCs w:val="22"/>
        </w:rPr>
      </w:pPr>
    </w:p>
    <w:p w14:paraId="21E5D930" w14:textId="77777777" w:rsidR="00F21506" w:rsidRPr="005A539F" w:rsidRDefault="00F21506" w:rsidP="00D51D4F">
      <w:pPr>
        <w:ind w:left="4320"/>
        <w:rPr>
          <w:b/>
          <w:bCs/>
          <w:sz w:val="22"/>
          <w:szCs w:val="22"/>
        </w:rPr>
      </w:pPr>
    </w:p>
    <w:p w14:paraId="1DBF9739" w14:textId="77777777" w:rsidR="00F21506" w:rsidRPr="005A539F" w:rsidRDefault="00F21506" w:rsidP="00D51D4F">
      <w:pPr>
        <w:ind w:left="4320"/>
        <w:rPr>
          <w:b/>
          <w:bCs/>
          <w:sz w:val="22"/>
          <w:szCs w:val="22"/>
        </w:rPr>
      </w:pPr>
    </w:p>
    <w:p w14:paraId="100D5011" w14:textId="77777777" w:rsidR="00F21506" w:rsidRPr="005A539F" w:rsidRDefault="00F21506" w:rsidP="00D51D4F">
      <w:pPr>
        <w:ind w:left="4320"/>
        <w:rPr>
          <w:b/>
          <w:bCs/>
          <w:sz w:val="22"/>
          <w:szCs w:val="22"/>
        </w:rPr>
      </w:pPr>
    </w:p>
    <w:p w14:paraId="54F48427" w14:textId="77777777" w:rsidR="00F21506" w:rsidRPr="005A539F" w:rsidRDefault="00F21506" w:rsidP="00D51D4F">
      <w:pPr>
        <w:ind w:left="4320"/>
        <w:rPr>
          <w:b/>
          <w:bCs/>
          <w:sz w:val="22"/>
          <w:szCs w:val="22"/>
        </w:rPr>
      </w:pPr>
    </w:p>
    <w:p w14:paraId="6F3A2F4C" w14:textId="77777777" w:rsidR="00F21506" w:rsidRPr="005A539F" w:rsidRDefault="00F21506" w:rsidP="00D51D4F">
      <w:pPr>
        <w:ind w:left="4320"/>
        <w:rPr>
          <w:b/>
          <w:bCs/>
          <w:sz w:val="22"/>
          <w:szCs w:val="22"/>
        </w:rPr>
      </w:pPr>
    </w:p>
    <w:p w14:paraId="6B108769" w14:textId="77777777" w:rsidR="00F21506" w:rsidRPr="005A539F" w:rsidRDefault="00F21506" w:rsidP="00D51D4F">
      <w:pPr>
        <w:ind w:left="4320"/>
        <w:rPr>
          <w:b/>
          <w:bCs/>
          <w:sz w:val="22"/>
          <w:szCs w:val="22"/>
        </w:rPr>
      </w:pPr>
    </w:p>
    <w:p w14:paraId="314EBEBD" w14:textId="77777777" w:rsidR="00F21506" w:rsidRPr="005A539F" w:rsidRDefault="00F21506" w:rsidP="00D51D4F">
      <w:pPr>
        <w:ind w:left="4320"/>
        <w:rPr>
          <w:b/>
          <w:bCs/>
          <w:sz w:val="22"/>
          <w:szCs w:val="22"/>
        </w:rPr>
      </w:pPr>
    </w:p>
    <w:p w14:paraId="349B8C99" w14:textId="4A9EA3FA" w:rsidR="00D04D4D" w:rsidRPr="005A539F" w:rsidRDefault="004A7865" w:rsidP="00D51D4F">
      <w:pPr>
        <w:tabs>
          <w:tab w:val="left" w:pos="720"/>
          <w:tab w:val="left" w:pos="2160"/>
        </w:tabs>
        <w:rPr>
          <w:b/>
          <w:bCs/>
          <w:sz w:val="22"/>
          <w:szCs w:val="22"/>
        </w:rPr>
      </w:pPr>
      <w:r w:rsidRPr="0F0A726C">
        <w:rPr>
          <w:b/>
          <w:bCs/>
          <w:sz w:val="22"/>
          <w:szCs w:val="22"/>
        </w:rPr>
        <w:t>A</w:t>
      </w:r>
      <w:r w:rsidR="00BE4FE2" w:rsidRPr="0F0A726C">
        <w:rPr>
          <w:b/>
          <w:bCs/>
          <w:sz w:val="22"/>
          <w:szCs w:val="22"/>
        </w:rPr>
        <w:t>ttachment</w:t>
      </w:r>
      <w:r w:rsidRPr="0F0A726C">
        <w:rPr>
          <w:b/>
          <w:bCs/>
          <w:sz w:val="22"/>
          <w:szCs w:val="22"/>
        </w:rPr>
        <w:t xml:space="preserve"> </w:t>
      </w:r>
      <w:r w:rsidR="00BE4FE2" w:rsidRPr="0F0A726C">
        <w:rPr>
          <w:b/>
          <w:bCs/>
          <w:sz w:val="22"/>
          <w:szCs w:val="22"/>
        </w:rPr>
        <w:t>B</w:t>
      </w:r>
      <w:r w:rsidRPr="0F0A726C">
        <w:rPr>
          <w:b/>
          <w:bCs/>
          <w:sz w:val="22"/>
          <w:szCs w:val="22"/>
        </w:rPr>
        <w:t xml:space="preserve"> </w:t>
      </w:r>
    </w:p>
    <w:p w14:paraId="4E6D9FC0" w14:textId="77777777" w:rsidR="00D04D4D" w:rsidRPr="005A539F" w:rsidRDefault="00D04D4D" w:rsidP="00D51D4F">
      <w:pPr>
        <w:tabs>
          <w:tab w:val="left" w:pos="720"/>
          <w:tab w:val="left" w:pos="2160"/>
        </w:tabs>
        <w:rPr>
          <w:b/>
          <w:bCs/>
          <w:sz w:val="22"/>
          <w:szCs w:val="22"/>
        </w:rPr>
      </w:pPr>
    </w:p>
    <w:p w14:paraId="6DA9B2F2" w14:textId="60EE3924" w:rsidR="0C14D91D" w:rsidRPr="005A539F" w:rsidRDefault="0C14D91D" w:rsidP="00D51D4F">
      <w:pPr>
        <w:tabs>
          <w:tab w:val="left" w:pos="720"/>
          <w:tab w:val="left" w:pos="2160"/>
        </w:tabs>
        <w:rPr>
          <w:b/>
          <w:bCs/>
          <w:sz w:val="22"/>
          <w:szCs w:val="22"/>
        </w:rPr>
      </w:pPr>
      <w:r w:rsidRPr="0F0A726C">
        <w:rPr>
          <w:b/>
          <w:bCs/>
          <w:sz w:val="22"/>
          <w:szCs w:val="22"/>
        </w:rPr>
        <w:t>Client Reference Worksheet</w:t>
      </w:r>
    </w:p>
    <w:p w14:paraId="38612B59" w14:textId="4A07CC59" w:rsidR="00DE0BA1" w:rsidRPr="005A539F" w:rsidRDefault="00DE0BA1" w:rsidP="00D51D4F">
      <w:pPr>
        <w:tabs>
          <w:tab w:val="left" w:pos="720"/>
          <w:tab w:val="left" w:pos="2160"/>
        </w:tabs>
        <w:rPr>
          <w:b/>
          <w:bCs/>
          <w:sz w:val="22"/>
          <w:szCs w:val="22"/>
        </w:rPr>
      </w:pPr>
    </w:p>
    <w:p w14:paraId="3EF66E04" w14:textId="0EB50B07" w:rsidR="002C7654" w:rsidRPr="005A539F" w:rsidRDefault="00DE0BA1" w:rsidP="00D51D4F">
      <w:pPr>
        <w:tabs>
          <w:tab w:val="left" w:pos="720"/>
          <w:tab w:val="left" w:pos="2160"/>
        </w:tabs>
        <w:rPr>
          <w:b/>
          <w:bCs/>
          <w:sz w:val="22"/>
          <w:szCs w:val="22"/>
        </w:rPr>
      </w:pPr>
      <w:r w:rsidRPr="005A539F">
        <w:rPr>
          <w:b/>
          <w:sz w:val="22"/>
          <w:szCs w:val="22"/>
        </w:rPr>
        <w:tab/>
      </w:r>
      <w:r w:rsidRPr="005A539F">
        <w:rPr>
          <w:b/>
          <w:sz w:val="22"/>
          <w:szCs w:val="22"/>
        </w:rPr>
        <w:tab/>
      </w:r>
    </w:p>
    <w:p w14:paraId="1E323955" w14:textId="77777777" w:rsidR="00F21506" w:rsidRPr="005A539F" w:rsidRDefault="00F21506" w:rsidP="00D51D4F">
      <w:pPr>
        <w:tabs>
          <w:tab w:val="left" w:pos="720"/>
          <w:tab w:val="left" w:pos="2160"/>
        </w:tabs>
        <w:rPr>
          <w:b/>
          <w:bCs/>
          <w:sz w:val="22"/>
          <w:szCs w:val="22"/>
        </w:rPr>
      </w:pPr>
    </w:p>
    <w:p w14:paraId="0BA9B828" w14:textId="77777777" w:rsidR="00F21506" w:rsidRPr="005A539F" w:rsidRDefault="00F21506" w:rsidP="00D51D4F">
      <w:pPr>
        <w:tabs>
          <w:tab w:val="left" w:pos="720"/>
          <w:tab w:val="left" w:pos="2160"/>
        </w:tabs>
        <w:rPr>
          <w:b/>
          <w:bCs/>
          <w:sz w:val="22"/>
          <w:szCs w:val="22"/>
        </w:rPr>
      </w:pPr>
    </w:p>
    <w:p w14:paraId="72B0F3AA" w14:textId="77777777" w:rsidR="00F21506" w:rsidRPr="005A539F" w:rsidRDefault="00F21506" w:rsidP="00D51D4F">
      <w:pPr>
        <w:tabs>
          <w:tab w:val="left" w:pos="720"/>
          <w:tab w:val="left" w:pos="2160"/>
        </w:tabs>
        <w:rPr>
          <w:b/>
          <w:bCs/>
          <w:sz w:val="22"/>
          <w:szCs w:val="22"/>
        </w:rPr>
      </w:pPr>
    </w:p>
    <w:p w14:paraId="2B6ECF6E" w14:textId="77777777" w:rsidR="00F21506" w:rsidRPr="005A539F" w:rsidRDefault="00F21506" w:rsidP="00D51D4F">
      <w:pPr>
        <w:tabs>
          <w:tab w:val="left" w:pos="720"/>
          <w:tab w:val="left" w:pos="2160"/>
        </w:tabs>
        <w:rPr>
          <w:b/>
          <w:bCs/>
          <w:sz w:val="22"/>
          <w:szCs w:val="22"/>
        </w:rPr>
      </w:pPr>
    </w:p>
    <w:p w14:paraId="254E3FCC" w14:textId="77777777" w:rsidR="00F21506" w:rsidRPr="005A539F" w:rsidRDefault="00F21506" w:rsidP="00D51D4F">
      <w:pPr>
        <w:tabs>
          <w:tab w:val="left" w:pos="720"/>
          <w:tab w:val="left" w:pos="2160"/>
        </w:tabs>
        <w:rPr>
          <w:b/>
          <w:bCs/>
          <w:sz w:val="22"/>
          <w:szCs w:val="22"/>
        </w:rPr>
      </w:pPr>
    </w:p>
    <w:p w14:paraId="7B447806" w14:textId="77777777" w:rsidR="00F21506" w:rsidRPr="005A539F" w:rsidRDefault="00F21506" w:rsidP="00D51D4F">
      <w:pPr>
        <w:tabs>
          <w:tab w:val="left" w:pos="720"/>
          <w:tab w:val="left" w:pos="2160"/>
        </w:tabs>
        <w:rPr>
          <w:b/>
          <w:bCs/>
          <w:sz w:val="22"/>
          <w:szCs w:val="22"/>
        </w:rPr>
      </w:pPr>
    </w:p>
    <w:p w14:paraId="5CDCE4F7" w14:textId="77777777" w:rsidR="00F21506" w:rsidRPr="005A539F" w:rsidRDefault="00F21506" w:rsidP="00D51D4F">
      <w:pPr>
        <w:tabs>
          <w:tab w:val="left" w:pos="720"/>
          <w:tab w:val="left" w:pos="2160"/>
        </w:tabs>
        <w:rPr>
          <w:b/>
          <w:bCs/>
          <w:sz w:val="22"/>
          <w:szCs w:val="22"/>
        </w:rPr>
      </w:pPr>
    </w:p>
    <w:p w14:paraId="7E9A0B25" w14:textId="77777777" w:rsidR="00F21506" w:rsidRPr="005A539F" w:rsidRDefault="00F21506" w:rsidP="00D51D4F">
      <w:pPr>
        <w:tabs>
          <w:tab w:val="left" w:pos="720"/>
          <w:tab w:val="left" w:pos="2160"/>
        </w:tabs>
        <w:rPr>
          <w:b/>
          <w:bCs/>
          <w:sz w:val="22"/>
          <w:szCs w:val="22"/>
        </w:rPr>
      </w:pPr>
    </w:p>
    <w:p w14:paraId="070E93B2" w14:textId="77777777" w:rsidR="00F21506" w:rsidRPr="005A539F" w:rsidRDefault="00F21506" w:rsidP="00D51D4F">
      <w:pPr>
        <w:tabs>
          <w:tab w:val="left" w:pos="720"/>
          <w:tab w:val="left" w:pos="2160"/>
        </w:tabs>
        <w:rPr>
          <w:b/>
          <w:bCs/>
          <w:sz w:val="22"/>
          <w:szCs w:val="22"/>
        </w:rPr>
      </w:pPr>
    </w:p>
    <w:p w14:paraId="4AD1FF2A" w14:textId="77777777" w:rsidR="00F21506" w:rsidRPr="005A539F" w:rsidRDefault="00F21506" w:rsidP="00D51D4F">
      <w:pPr>
        <w:tabs>
          <w:tab w:val="left" w:pos="720"/>
          <w:tab w:val="left" w:pos="2160"/>
        </w:tabs>
        <w:rPr>
          <w:b/>
          <w:bCs/>
          <w:sz w:val="22"/>
          <w:szCs w:val="22"/>
        </w:rPr>
      </w:pPr>
    </w:p>
    <w:p w14:paraId="50BB835C" w14:textId="77777777" w:rsidR="00F21506" w:rsidRPr="005A539F" w:rsidRDefault="00F21506" w:rsidP="00D51D4F">
      <w:pPr>
        <w:tabs>
          <w:tab w:val="left" w:pos="720"/>
          <w:tab w:val="left" w:pos="2160"/>
        </w:tabs>
        <w:rPr>
          <w:b/>
          <w:bCs/>
          <w:sz w:val="22"/>
          <w:szCs w:val="22"/>
        </w:rPr>
      </w:pPr>
    </w:p>
    <w:p w14:paraId="76BBFB75" w14:textId="77777777" w:rsidR="00F21506" w:rsidRPr="005A539F" w:rsidRDefault="00F21506" w:rsidP="00D51D4F">
      <w:pPr>
        <w:tabs>
          <w:tab w:val="left" w:pos="720"/>
          <w:tab w:val="left" w:pos="2160"/>
        </w:tabs>
        <w:rPr>
          <w:b/>
          <w:bCs/>
          <w:sz w:val="22"/>
          <w:szCs w:val="22"/>
        </w:rPr>
      </w:pPr>
    </w:p>
    <w:p w14:paraId="454221E5" w14:textId="77777777" w:rsidR="00F21506" w:rsidRPr="005A539F" w:rsidRDefault="00F21506" w:rsidP="00D51D4F">
      <w:pPr>
        <w:tabs>
          <w:tab w:val="left" w:pos="720"/>
          <w:tab w:val="left" w:pos="2160"/>
        </w:tabs>
        <w:rPr>
          <w:b/>
          <w:bCs/>
          <w:sz w:val="22"/>
          <w:szCs w:val="22"/>
        </w:rPr>
      </w:pPr>
    </w:p>
    <w:p w14:paraId="4FEF54A7" w14:textId="77777777" w:rsidR="00F21506" w:rsidRPr="005A539F" w:rsidRDefault="00F21506" w:rsidP="00D51D4F">
      <w:pPr>
        <w:tabs>
          <w:tab w:val="left" w:pos="720"/>
          <w:tab w:val="left" w:pos="2160"/>
        </w:tabs>
        <w:rPr>
          <w:b/>
          <w:bCs/>
          <w:sz w:val="22"/>
          <w:szCs w:val="22"/>
        </w:rPr>
      </w:pPr>
    </w:p>
    <w:p w14:paraId="37B93945" w14:textId="77777777" w:rsidR="00F21506" w:rsidRPr="005A539F" w:rsidRDefault="00F21506" w:rsidP="00D51D4F">
      <w:pPr>
        <w:tabs>
          <w:tab w:val="left" w:pos="720"/>
          <w:tab w:val="left" w:pos="2160"/>
        </w:tabs>
        <w:rPr>
          <w:b/>
          <w:bCs/>
          <w:sz w:val="22"/>
          <w:szCs w:val="22"/>
        </w:rPr>
      </w:pPr>
    </w:p>
    <w:p w14:paraId="683C3E1A" w14:textId="77777777" w:rsidR="00F21506" w:rsidRPr="005A539F" w:rsidRDefault="00F21506" w:rsidP="00D51D4F">
      <w:pPr>
        <w:tabs>
          <w:tab w:val="left" w:pos="720"/>
          <w:tab w:val="left" w:pos="2160"/>
        </w:tabs>
        <w:rPr>
          <w:b/>
          <w:bCs/>
          <w:sz w:val="22"/>
          <w:szCs w:val="22"/>
        </w:rPr>
      </w:pPr>
    </w:p>
    <w:p w14:paraId="00D8E4D7" w14:textId="77777777" w:rsidR="00F21506" w:rsidRPr="005A539F" w:rsidRDefault="00F21506" w:rsidP="00D51D4F">
      <w:pPr>
        <w:tabs>
          <w:tab w:val="left" w:pos="720"/>
          <w:tab w:val="left" w:pos="2160"/>
        </w:tabs>
        <w:rPr>
          <w:b/>
          <w:bCs/>
          <w:sz w:val="22"/>
          <w:szCs w:val="22"/>
        </w:rPr>
      </w:pPr>
    </w:p>
    <w:p w14:paraId="0C54648A" w14:textId="77777777" w:rsidR="00F21506" w:rsidRPr="005A539F" w:rsidRDefault="00F21506" w:rsidP="00D51D4F">
      <w:pPr>
        <w:tabs>
          <w:tab w:val="left" w:pos="720"/>
          <w:tab w:val="left" w:pos="2160"/>
        </w:tabs>
        <w:rPr>
          <w:b/>
          <w:bCs/>
          <w:sz w:val="22"/>
          <w:szCs w:val="22"/>
        </w:rPr>
      </w:pPr>
    </w:p>
    <w:p w14:paraId="0146F45B" w14:textId="77777777" w:rsidR="00F21506" w:rsidRPr="005A539F" w:rsidRDefault="00F21506" w:rsidP="00D51D4F">
      <w:pPr>
        <w:tabs>
          <w:tab w:val="left" w:pos="720"/>
          <w:tab w:val="left" w:pos="2160"/>
        </w:tabs>
        <w:rPr>
          <w:b/>
          <w:bCs/>
          <w:sz w:val="22"/>
          <w:szCs w:val="22"/>
        </w:rPr>
      </w:pPr>
    </w:p>
    <w:p w14:paraId="491874FC" w14:textId="77777777" w:rsidR="00F21506" w:rsidRPr="005A539F" w:rsidRDefault="00F21506" w:rsidP="00D51D4F">
      <w:pPr>
        <w:tabs>
          <w:tab w:val="left" w:pos="720"/>
          <w:tab w:val="left" w:pos="2160"/>
        </w:tabs>
        <w:rPr>
          <w:b/>
          <w:bCs/>
          <w:sz w:val="22"/>
          <w:szCs w:val="22"/>
        </w:rPr>
      </w:pPr>
    </w:p>
    <w:p w14:paraId="7DA98460" w14:textId="77777777" w:rsidR="00F21506" w:rsidRPr="005A539F" w:rsidRDefault="00F21506" w:rsidP="00D51D4F">
      <w:pPr>
        <w:tabs>
          <w:tab w:val="left" w:pos="720"/>
          <w:tab w:val="left" w:pos="2160"/>
        </w:tabs>
        <w:rPr>
          <w:b/>
          <w:bCs/>
          <w:sz w:val="22"/>
          <w:szCs w:val="22"/>
        </w:rPr>
      </w:pPr>
    </w:p>
    <w:p w14:paraId="55704B1C" w14:textId="77777777" w:rsidR="000151D0" w:rsidRDefault="000151D0" w:rsidP="00D51D4F">
      <w:pPr>
        <w:tabs>
          <w:tab w:val="left" w:pos="720"/>
          <w:tab w:val="left" w:pos="2160"/>
        </w:tabs>
        <w:rPr>
          <w:b/>
          <w:bCs/>
          <w:sz w:val="22"/>
          <w:szCs w:val="22"/>
        </w:rPr>
      </w:pPr>
    </w:p>
    <w:p w14:paraId="69B30235" w14:textId="77777777" w:rsidR="000151D0" w:rsidRDefault="000151D0" w:rsidP="00D51D4F">
      <w:pPr>
        <w:tabs>
          <w:tab w:val="left" w:pos="720"/>
          <w:tab w:val="left" w:pos="2160"/>
        </w:tabs>
        <w:rPr>
          <w:b/>
          <w:bCs/>
          <w:sz w:val="22"/>
          <w:szCs w:val="22"/>
        </w:rPr>
      </w:pPr>
    </w:p>
    <w:p w14:paraId="2FCBCD18" w14:textId="77777777" w:rsidR="000151D0" w:rsidRDefault="000151D0" w:rsidP="00D51D4F">
      <w:pPr>
        <w:tabs>
          <w:tab w:val="left" w:pos="720"/>
          <w:tab w:val="left" w:pos="2160"/>
        </w:tabs>
        <w:rPr>
          <w:b/>
          <w:bCs/>
          <w:sz w:val="22"/>
          <w:szCs w:val="22"/>
        </w:rPr>
      </w:pPr>
    </w:p>
    <w:p w14:paraId="4EB2BDA9" w14:textId="77777777" w:rsidR="000151D0" w:rsidRDefault="000151D0" w:rsidP="00D51D4F">
      <w:pPr>
        <w:tabs>
          <w:tab w:val="left" w:pos="720"/>
          <w:tab w:val="left" w:pos="2160"/>
        </w:tabs>
        <w:rPr>
          <w:b/>
          <w:bCs/>
          <w:sz w:val="22"/>
          <w:szCs w:val="22"/>
        </w:rPr>
      </w:pPr>
    </w:p>
    <w:p w14:paraId="642E5CBA" w14:textId="77777777" w:rsidR="000151D0" w:rsidRDefault="000151D0" w:rsidP="00D51D4F">
      <w:pPr>
        <w:tabs>
          <w:tab w:val="left" w:pos="720"/>
          <w:tab w:val="left" w:pos="2160"/>
        </w:tabs>
        <w:rPr>
          <w:b/>
          <w:bCs/>
          <w:sz w:val="22"/>
          <w:szCs w:val="22"/>
        </w:rPr>
      </w:pPr>
    </w:p>
    <w:p w14:paraId="0E8152D9" w14:textId="77777777" w:rsidR="000151D0" w:rsidRDefault="000151D0" w:rsidP="00D51D4F">
      <w:pPr>
        <w:tabs>
          <w:tab w:val="left" w:pos="720"/>
          <w:tab w:val="left" w:pos="2160"/>
        </w:tabs>
        <w:rPr>
          <w:b/>
          <w:bCs/>
          <w:sz w:val="22"/>
          <w:szCs w:val="22"/>
        </w:rPr>
      </w:pPr>
    </w:p>
    <w:p w14:paraId="3E958398" w14:textId="77777777" w:rsidR="000151D0" w:rsidRDefault="000151D0" w:rsidP="00D51D4F">
      <w:pPr>
        <w:tabs>
          <w:tab w:val="left" w:pos="720"/>
          <w:tab w:val="left" w:pos="2160"/>
        </w:tabs>
        <w:rPr>
          <w:b/>
          <w:bCs/>
          <w:sz w:val="22"/>
          <w:szCs w:val="22"/>
        </w:rPr>
      </w:pPr>
    </w:p>
    <w:p w14:paraId="7FAE8F66" w14:textId="77777777" w:rsidR="000151D0" w:rsidRDefault="000151D0" w:rsidP="00D51D4F">
      <w:pPr>
        <w:tabs>
          <w:tab w:val="left" w:pos="720"/>
          <w:tab w:val="left" w:pos="2160"/>
        </w:tabs>
        <w:rPr>
          <w:b/>
          <w:bCs/>
          <w:sz w:val="22"/>
          <w:szCs w:val="22"/>
        </w:rPr>
      </w:pPr>
    </w:p>
    <w:p w14:paraId="76984FF2" w14:textId="77777777" w:rsidR="000151D0" w:rsidRDefault="000151D0" w:rsidP="00D51D4F">
      <w:pPr>
        <w:tabs>
          <w:tab w:val="left" w:pos="720"/>
          <w:tab w:val="left" w:pos="2160"/>
        </w:tabs>
        <w:rPr>
          <w:b/>
          <w:bCs/>
          <w:sz w:val="22"/>
          <w:szCs w:val="22"/>
        </w:rPr>
      </w:pPr>
    </w:p>
    <w:p w14:paraId="4CE3EC7A" w14:textId="77777777" w:rsidR="000151D0" w:rsidRDefault="000151D0" w:rsidP="00D51D4F">
      <w:pPr>
        <w:tabs>
          <w:tab w:val="left" w:pos="720"/>
          <w:tab w:val="left" w:pos="2160"/>
        </w:tabs>
        <w:rPr>
          <w:b/>
          <w:bCs/>
          <w:sz w:val="22"/>
          <w:szCs w:val="22"/>
        </w:rPr>
      </w:pPr>
    </w:p>
    <w:p w14:paraId="4B204DC4" w14:textId="77777777" w:rsidR="000151D0" w:rsidRDefault="000151D0" w:rsidP="00D51D4F">
      <w:pPr>
        <w:tabs>
          <w:tab w:val="left" w:pos="720"/>
          <w:tab w:val="left" w:pos="2160"/>
        </w:tabs>
        <w:rPr>
          <w:b/>
          <w:bCs/>
          <w:sz w:val="22"/>
          <w:szCs w:val="22"/>
        </w:rPr>
      </w:pPr>
    </w:p>
    <w:p w14:paraId="07A5EF70" w14:textId="77777777" w:rsidR="000151D0" w:rsidRDefault="000151D0" w:rsidP="00D51D4F">
      <w:pPr>
        <w:tabs>
          <w:tab w:val="left" w:pos="720"/>
          <w:tab w:val="left" w:pos="2160"/>
        </w:tabs>
        <w:rPr>
          <w:b/>
          <w:bCs/>
          <w:sz w:val="22"/>
          <w:szCs w:val="22"/>
        </w:rPr>
      </w:pPr>
    </w:p>
    <w:p w14:paraId="36FA8CEB" w14:textId="31543C9C" w:rsidR="00640A2F" w:rsidRPr="005A539F" w:rsidRDefault="00640A2F" w:rsidP="00D51D4F">
      <w:pPr>
        <w:tabs>
          <w:tab w:val="left" w:pos="720"/>
          <w:tab w:val="left" w:pos="2160"/>
        </w:tabs>
        <w:rPr>
          <w:b/>
          <w:bCs/>
          <w:sz w:val="22"/>
          <w:szCs w:val="22"/>
        </w:rPr>
      </w:pPr>
      <w:r w:rsidRPr="0F0A726C">
        <w:rPr>
          <w:b/>
          <w:bCs/>
          <w:sz w:val="22"/>
          <w:szCs w:val="22"/>
        </w:rPr>
        <w:t xml:space="preserve">Attachment </w:t>
      </w:r>
      <w:r w:rsidR="00D67AC8" w:rsidRPr="0F0A726C">
        <w:rPr>
          <w:b/>
          <w:bCs/>
          <w:sz w:val="22"/>
          <w:szCs w:val="22"/>
        </w:rPr>
        <w:t>C</w:t>
      </w:r>
      <w:r w:rsidRPr="0F0A726C">
        <w:rPr>
          <w:b/>
          <w:bCs/>
          <w:sz w:val="22"/>
          <w:szCs w:val="22"/>
        </w:rPr>
        <w:t xml:space="preserve"> </w:t>
      </w:r>
    </w:p>
    <w:p w14:paraId="44FCF0CF" w14:textId="77777777" w:rsidR="00640A2F" w:rsidRPr="005A539F" w:rsidRDefault="00640A2F" w:rsidP="00D51D4F">
      <w:pPr>
        <w:tabs>
          <w:tab w:val="left" w:pos="720"/>
          <w:tab w:val="left" w:pos="2160"/>
        </w:tabs>
        <w:rPr>
          <w:b/>
          <w:bCs/>
          <w:sz w:val="22"/>
          <w:szCs w:val="22"/>
        </w:rPr>
      </w:pPr>
    </w:p>
    <w:p w14:paraId="0B74C2DE" w14:textId="344B46E5" w:rsidR="12086923" w:rsidRPr="005A539F" w:rsidRDefault="12086923" w:rsidP="00D51D4F">
      <w:pPr>
        <w:tabs>
          <w:tab w:val="left" w:pos="720"/>
          <w:tab w:val="left" w:pos="2160"/>
        </w:tabs>
        <w:rPr>
          <w:b/>
          <w:bCs/>
          <w:sz w:val="22"/>
          <w:szCs w:val="22"/>
        </w:rPr>
      </w:pPr>
      <w:r w:rsidRPr="0F0A726C">
        <w:rPr>
          <w:b/>
          <w:bCs/>
          <w:sz w:val="22"/>
          <w:szCs w:val="22"/>
        </w:rPr>
        <w:t>Professional Services Template</w:t>
      </w:r>
    </w:p>
    <w:p w14:paraId="674A1956" w14:textId="7668A186" w:rsidR="3E7B65F9" w:rsidRPr="005A539F" w:rsidRDefault="3E7B65F9" w:rsidP="00D51D4F">
      <w:pPr>
        <w:tabs>
          <w:tab w:val="left" w:pos="720"/>
          <w:tab w:val="left" w:pos="2160"/>
        </w:tabs>
        <w:rPr>
          <w:b/>
          <w:bCs/>
          <w:sz w:val="22"/>
          <w:szCs w:val="22"/>
        </w:rPr>
      </w:pPr>
    </w:p>
    <w:p w14:paraId="5F6168B3" w14:textId="77777777" w:rsidR="00640A2F" w:rsidRPr="005A539F" w:rsidRDefault="00640A2F" w:rsidP="00D51D4F">
      <w:pPr>
        <w:tabs>
          <w:tab w:val="left" w:pos="720"/>
          <w:tab w:val="left" w:pos="2160"/>
        </w:tabs>
        <w:rPr>
          <w:b/>
          <w:bCs/>
          <w:sz w:val="22"/>
          <w:szCs w:val="22"/>
        </w:rPr>
      </w:pPr>
    </w:p>
    <w:p w14:paraId="7DA5AF40" w14:textId="77777777" w:rsidR="003612C1" w:rsidRPr="005A539F" w:rsidRDefault="003612C1" w:rsidP="00D51D4F">
      <w:pPr>
        <w:rPr>
          <w:b/>
          <w:bCs/>
          <w:sz w:val="22"/>
          <w:szCs w:val="22"/>
        </w:rPr>
      </w:pPr>
    </w:p>
    <w:p w14:paraId="4FF3FB03" w14:textId="77777777" w:rsidR="00F21506" w:rsidRPr="005A539F" w:rsidRDefault="00F21506" w:rsidP="00D51D4F">
      <w:pPr>
        <w:tabs>
          <w:tab w:val="left" w:pos="720"/>
          <w:tab w:val="left" w:pos="2160"/>
        </w:tabs>
        <w:rPr>
          <w:b/>
          <w:bCs/>
          <w:sz w:val="22"/>
          <w:szCs w:val="22"/>
        </w:rPr>
      </w:pPr>
    </w:p>
    <w:p w14:paraId="17CF813C" w14:textId="77777777" w:rsidR="00F21506" w:rsidRPr="005A539F" w:rsidRDefault="00F21506" w:rsidP="00D51D4F">
      <w:pPr>
        <w:tabs>
          <w:tab w:val="left" w:pos="720"/>
          <w:tab w:val="left" w:pos="2160"/>
        </w:tabs>
        <w:rPr>
          <w:b/>
          <w:bCs/>
          <w:sz w:val="22"/>
          <w:szCs w:val="22"/>
        </w:rPr>
      </w:pPr>
    </w:p>
    <w:p w14:paraId="4E7618F2" w14:textId="77777777" w:rsidR="00F21506" w:rsidRPr="005A539F" w:rsidRDefault="00F21506" w:rsidP="00D51D4F">
      <w:pPr>
        <w:tabs>
          <w:tab w:val="left" w:pos="720"/>
          <w:tab w:val="left" w:pos="2160"/>
        </w:tabs>
        <w:rPr>
          <w:b/>
          <w:bCs/>
          <w:sz w:val="22"/>
          <w:szCs w:val="22"/>
        </w:rPr>
      </w:pPr>
    </w:p>
    <w:p w14:paraId="781F2606" w14:textId="77777777" w:rsidR="00F21506" w:rsidRPr="005A539F" w:rsidRDefault="00F21506" w:rsidP="00D51D4F">
      <w:pPr>
        <w:tabs>
          <w:tab w:val="left" w:pos="720"/>
          <w:tab w:val="left" w:pos="2160"/>
        </w:tabs>
        <w:rPr>
          <w:b/>
          <w:bCs/>
          <w:sz w:val="22"/>
          <w:szCs w:val="22"/>
        </w:rPr>
      </w:pPr>
    </w:p>
    <w:p w14:paraId="28D4A517" w14:textId="77777777" w:rsidR="00F21506" w:rsidRPr="005A539F" w:rsidRDefault="00F21506" w:rsidP="00D51D4F">
      <w:pPr>
        <w:tabs>
          <w:tab w:val="left" w:pos="720"/>
          <w:tab w:val="left" w:pos="2160"/>
        </w:tabs>
        <w:rPr>
          <w:b/>
          <w:bCs/>
          <w:sz w:val="22"/>
          <w:szCs w:val="22"/>
        </w:rPr>
      </w:pPr>
    </w:p>
    <w:p w14:paraId="02CC5BD1" w14:textId="77777777" w:rsidR="00F21506" w:rsidRPr="005A539F" w:rsidRDefault="00F21506" w:rsidP="00D51D4F">
      <w:pPr>
        <w:tabs>
          <w:tab w:val="left" w:pos="720"/>
          <w:tab w:val="left" w:pos="2160"/>
        </w:tabs>
        <w:rPr>
          <w:b/>
          <w:bCs/>
          <w:sz w:val="22"/>
          <w:szCs w:val="22"/>
        </w:rPr>
      </w:pPr>
    </w:p>
    <w:p w14:paraId="4F9032E1" w14:textId="4F260538" w:rsidR="00F21506" w:rsidRPr="005A539F" w:rsidRDefault="00F21506" w:rsidP="00D51D4F">
      <w:pPr>
        <w:tabs>
          <w:tab w:val="left" w:pos="720"/>
          <w:tab w:val="left" w:pos="2160"/>
        </w:tabs>
        <w:rPr>
          <w:b/>
          <w:bCs/>
          <w:sz w:val="22"/>
          <w:szCs w:val="22"/>
        </w:rPr>
      </w:pPr>
    </w:p>
    <w:p w14:paraId="23442571" w14:textId="77777777" w:rsidR="00F21506" w:rsidRPr="005A539F" w:rsidRDefault="00F21506" w:rsidP="00D51D4F">
      <w:pPr>
        <w:tabs>
          <w:tab w:val="left" w:pos="720"/>
          <w:tab w:val="left" w:pos="2160"/>
        </w:tabs>
        <w:rPr>
          <w:b/>
          <w:bCs/>
          <w:sz w:val="22"/>
          <w:szCs w:val="22"/>
        </w:rPr>
      </w:pPr>
    </w:p>
    <w:p w14:paraId="7B23D5C4" w14:textId="77777777" w:rsidR="00F21506" w:rsidRPr="005A539F" w:rsidRDefault="00F21506" w:rsidP="00D51D4F">
      <w:pPr>
        <w:tabs>
          <w:tab w:val="left" w:pos="720"/>
          <w:tab w:val="left" w:pos="2160"/>
        </w:tabs>
        <w:rPr>
          <w:b/>
          <w:bCs/>
          <w:sz w:val="22"/>
          <w:szCs w:val="22"/>
        </w:rPr>
      </w:pPr>
    </w:p>
    <w:p w14:paraId="4F4F265D" w14:textId="77777777" w:rsidR="00F21506" w:rsidRPr="005A539F" w:rsidRDefault="00F21506" w:rsidP="00D51D4F">
      <w:pPr>
        <w:tabs>
          <w:tab w:val="left" w:pos="720"/>
          <w:tab w:val="left" w:pos="2160"/>
        </w:tabs>
        <w:rPr>
          <w:b/>
          <w:bCs/>
          <w:sz w:val="22"/>
          <w:szCs w:val="22"/>
        </w:rPr>
      </w:pPr>
    </w:p>
    <w:p w14:paraId="738500A7" w14:textId="22777729" w:rsidR="00F21506" w:rsidRPr="005A539F" w:rsidRDefault="00F21506" w:rsidP="00D51D4F">
      <w:pPr>
        <w:tabs>
          <w:tab w:val="left" w:pos="720"/>
          <w:tab w:val="left" w:pos="2160"/>
        </w:tabs>
        <w:rPr>
          <w:b/>
          <w:bCs/>
          <w:sz w:val="22"/>
          <w:szCs w:val="22"/>
        </w:rPr>
      </w:pPr>
    </w:p>
    <w:p w14:paraId="02915C47" w14:textId="77777777" w:rsidR="00F21506" w:rsidRPr="005A539F" w:rsidRDefault="00F21506" w:rsidP="00D51D4F">
      <w:pPr>
        <w:rPr>
          <w:b/>
          <w:bCs/>
          <w:sz w:val="22"/>
          <w:szCs w:val="22"/>
        </w:rPr>
      </w:pPr>
    </w:p>
    <w:p w14:paraId="45FBAAA4" w14:textId="206D876D" w:rsidR="00F21506" w:rsidRPr="005A539F" w:rsidRDefault="00F21506" w:rsidP="00D51D4F">
      <w:pPr>
        <w:rPr>
          <w:b/>
          <w:bCs/>
          <w:sz w:val="22"/>
          <w:szCs w:val="22"/>
        </w:rPr>
      </w:pPr>
    </w:p>
    <w:p w14:paraId="1BC7247E" w14:textId="77777777" w:rsidR="00F21506" w:rsidRPr="005A539F" w:rsidRDefault="00F21506" w:rsidP="00D51D4F">
      <w:pPr>
        <w:rPr>
          <w:b/>
          <w:bCs/>
          <w:sz w:val="22"/>
          <w:szCs w:val="22"/>
        </w:rPr>
      </w:pPr>
    </w:p>
    <w:p w14:paraId="594EAEE2" w14:textId="77777777" w:rsidR="00F21506" w:rsidRPr="005A539F" w:rsidRDefault="00F21506" w:rsidP="00D51D4F">
      <w:pPr>
        <w:rPr>
          <w:b/>
          <w:bCs/>
          <w:sz w:val="22"/>
          <w:szCs w:val="22"/>
        </w:rPr>
      </w:pPr>
    </w:p>
    <w:p w14:paraId="72C0BA83" w14:textId="77777777" w:rsidR="00F21506" w:rsidRPr="005A539F" w:rsidRDefault="00F21506" w:rsidP="00D51D4F">
      <w:pPr>
        <w:rPr>
          <w:b/>
          <w:bCs/>
          <w:sz w:val="22"/>
          <w:szCs w:val="22"/>
        </w:rPr>
      </w:pPr>
    </w:p>
    <w:p w14:paraId="74455EDF" w14:textId="77777777" w:rsidR="00F21506" w:rsidRPr="005A539F" w:rsidRDefault="00F21506" w:rsidP="00D51D4F">
      <w:pPr>
        <w:rPr>
          <w:b/>
          <w:bCs/>
          <w:sz w:val="22"/>
          <w:szCs w:val="22"/>
        </w:rPr>
      </w:pPr>
    </w:p>
    <w:p w14:paraId="022C573F" w14:textId="77777777" w:rsidR="00F21506" w:rsidRPr="005A539F" w:rsidRDefault="00F21506" w:rsidP="00D51D4F">
      <w:pPr>
        <w:rPr>
          <w:b/>
          <w:bCs/>
          <w:sz w:val="22"/>
          <w:szCs w:val="22"/>
        </w:rPr>
      </w:pPr>
    </w:p>
    <w:p w14:paraId="7C8A92DE" w14:textId="5A7D3DBA" w:rsidR="00F21506" w:rsidRPr="005A539F" w:rsidRDefault="00F21506" w:rsidP="00D51D4F">
      <w:pPr>
        <w:rPr>
          <w:b/>
          <w:bCs/>
          <w:sz w:val="22"/>
          <w:szCs w:val="22"/>
        </w:rPr>
      </w:pPr>
    </w:p>
    <w:p w14:paraId="153E136E" w14:textId="5DB1BDE2" w:rsidR="00390B05" w:rsidRPr="005A539F" w:rsidRDefault="00390B05" w:rsidP="00D51D4F">
      <w:pPr>
        <w:rPr>
          <w:b/>
          <w:bCs/>
          <w:sz w:val="22"/>
          <w:szCs w:val="22"/>
        </w:rPr>
      </w:pPr>
    </w:p>
    <w:p w14:paraId="14716D6D" w14:textId="15F44282" w:rsidR="3B948457" w:rsidRPr="005A539F" w:rsidRDefault="3B948457" w:rsidP="00D51D4F">
      <w:pPr>
        <w:rPr>
          <w:b/>
          <w:bCs/>
          <w:sz w:val="22"/>
          <w:szCs w:val="22"/>
        </w:rPr>
      </w:pPr>
    </w:p>
    <w:p w14:paraId="41C3E1E4" w14:textId="30C2D540" w:rsidR="4E6E2963" w:rsidRPr="005A539F" w:rsidRDefault="4E6E2963" w:rsidP="00D51D4F">
      <w:pPr>
        <w:rPr>
          <w:b/>
          <w:bCs/>
          <w:sz w:val="22"/>
          <w:szCs w:val="22"/>
        </w:rPr>
      </w:pPr>
    </w:p>
    <w:p w14:paraId="6F461574" w14:textId="74DFF1F0" w:rsidR="4E6E2963" w:rsidRPr="005A539F" w:rsidRDefault="4E6E2963" w:rsidP="00D51D4F">
      <w:pPr>
        <w:rPr>
          <w:b/>
          <w:bCs/>
          <w:sz w:val="22"/>
          <w:szCs w:val="22"/>
        </w:rPr>
      </w:pPr>
    </w:p>
    <w:p w14:paraId="7B0AD12D" w14:textId="6629628A" w:rsidR="4E6E2963" w:rsidRPr="005A539F" w:rsidRDefault="4E6E2963" w:rsidP="00D51D4F">
      <w:pPr>
        <w:rPr>
          <w:b/>
          <w:bCs/>
          <w:sz w:val="22"/>
          <w:szCs w:val="22"/>
        </w:rPr>
      </w:pPr>
    </w:p>
    <w:p w14:paraId="059BEAD0" w14:textId="4D394F41" w:rsidR="4E6E2963" w:rsidRPr="005A539F" w:rsidRDefault="4E6E2963" w:rsidP="00D51D4F">
      <w:pPr>
        <w:rPr>
          <w:b/>
          <w:bCs/>
          <w:sz w:val="22"/>
          <w:szCs w:val="22"/>
        </w:rPr>
      </w:pPr>
    </w:p>
    <w:p w14:paraId="5B0B4604" w14:textId="6F2E20C6" w:rsidR="4E6E2963" w:rsidRPr="005A539F" w:rsidRDefault="4E6E2963" w:rsidP="00D51D4F">
      <w:pPr>
        <w:rPr>
          <w:b/>
          <w:bCs/>
          <w:sz w:val="22"/>
          <w:szCs w:val="22"/>
        </w:rPr>
      </w:pPr>
    </w:p>
    <w:p w14:paraId="293A2BC5" w14:textId="6B03A47B" w:rsidR="0019475F" w:rsidRPr="005A539F" w:rsidRDefault="0019475F" w:rsidP="0F0A726C">
      <w:pPr>
        <w:rPr>
          <w:b/>
          <w:bCs/>
          <w:sz w:val="22"/>
          <w:szCs w:val="22"/>
        </w:rPr>
      </w:pPr>
    </w:p>
    <w:p w14:paraId="2CC9471F" w14:textId="3A55EDA5" w:rsidR="003612C1" w:rsidRPr="005A539F" w:rsidRDefault="282A00BB" w:rsidP="00D51D4F">
      <w:pPr>
        <w:rPr>
          <w:sz w:val="22"/>
          <w:szCs w:val="22"/>
        </w:rPr>
      </w:pPr>
      <w:r w:rsidRPr="0F0A726C">
        <w:rPr>
          <w:b/>
          <w:bCs/>
          <w:sz w:val="22"/>
          <w:szCs w:val="22"/>
        </w:rPr>
        <w:t>END OF ATTACHMENTS</w:t>
      </w:r>
    </w:p>
    <w:sectPr w:rsidR="003612C1" w:rsidRPr="005A539F">
      <w:headerReference w:type="default" r:id="rId13"/>
      <w:footerReference w:type="default" r:id="rId14"/>
      <w:pgSz w:w="12240" w:h="15840" w:code="1"/>
      <w:pgMar w:top="1440" w:right="1440" w:bottom="1440" w:left="1440" w:header="33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2BAE" w14:textId="77777777" w:rsidR="00DC3F89" w:rsidRDefault="00DC3F89">
      <w:r>
        <w:separator/>
      </w:r>
    </w:p>
  </w:endnote>
  <w:endnote w:type="continuationSeparator" w:id="0">
    <w:p w14:paraId="529C8130" w14:textId="77777777" w:rsidR="00DC3F89" w:rsidRDefault="00DC3F89">
      <w:r>
        <w:continuationSeparator/>
      </w:r>
    </w:p>
  </w:endnote>
  <w:endnote w:type="continuationNotice" w:id="1">
    <w:p w14:paraId="11060A24" w14:textId="77777777" w:rsidR="00DC3F89" w:rsidRDefault="00DC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Office">
    <w:panose1 w:val="02000000000000000000"/>
    <w:charset w:val="00"/>
    <w:family w:val="auto"/>
    <w:pitch w:val="variable"/>
    <w:sig w:usb0="A00000FF" w:usb1="5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AAA2" w14:textId="77777777" w:rsidR="007C7717" w:rsidRDefault="007C7717" w:rsidP="00DA03E3">
    <w:pPr>
      <w:pStyle w:val="Footer"/>
      <w:framePr w:wrap="around" w:vAnchor="text" w:hAnchor="margin" w:xAlign="center" w:y="1"/>
      <w:jc w:val="center"/>
      <w:rPr>
        <w:szCs w:val="20"/>
      </w:rPr>
    </w:pPr>
  </w:p>
  <w:p w14:paraId="04AC2DCE" w14:textId="104EDE6C" w:rsidR="009C36CF" w:rsidRPr="00C42096" w:rsidRDefault="00F43522" w:rsidP="00DA03E3">
    <w:pPr>
      <w:pStyle w:val="Footer"/>
      <w:framePr w:wrap="around" w:vAnchor="text" w:hAnchor="margin" w:xAlign="center" w:y="1"/>
      <w:jc w:val="center"/>
      <w:rPr>
        <w:color w:val="000000" w:themeColor="text1"/>
      </w:rPr>
    </w:pPr>
    <w:r w:rsidRPr="00C42096">
      <w:rPr>
        <w:rFonts w:cs="Calibri"/>
        <w:color w:val="000000" w:themeColor="text1"/>
        <w:sz w:val="22"/>
        <w:szCs w:val="22"/>
        <w:shd w:val="clear" w:color="auto" w:fill="FFFFFF"/>
      </w:rPr>
      <w:t xml:space="preserve">Accessibility of Web Information and Services Project </w:t>
    </w:r>
    <w:r w:rsidR="009C36CF" w:rsidRPr="00C42096">
      <w:rPr>
        <w:color w:val="000000" w:themeColor="text1"/>
        <w:sz w:val="22"/>
        <w:szCs w:val="22"/>
      </w:rPr>
      <w:t xml:space="preserve">RFP – </w:t>
    </w:r>
    <w:r w:rsidR="00CF06F0">
      <w:rPr>
        <w:color w:val="000000" w:themeColor="text1"/>
        <w:sz w:val="22"/>
        <w:szCs w:val="22"/>
      </w:rPr>
      <w:t>June 5</w:t>
    </w:r>
    <w:r w:rsidRPr="00C42096">
      <w:rPr>
        <w:color w:val="000000" w:themeColor="text1"/>
        <w:sz w:val="22"/>
        <w:szCs w:val="22"/>
      </w:rPr>
      <w:t>, 2025</w:t>
    </w:r>
  </w:p>
  <w:p w14:paraId="2668D501" w14:textId="45A401B7" w:rsidR="00505F3B" w:rsidRPr="00E02790" w:rsidRDefault="00505F3B" w:rsidP="6D7BBCBC">
    <w:pPr>
      <w:pStyle w:val="Footer"/>
      <w:framePr w:wrap="around" w:vAnchor="text" w:hAnchor="margin" w:xAlign="center" w:y="1"/>
      <w:ind w:left="720" w:firstLine="3600"/>
      <w:rPr>
        <w:rStyle w:val="PageNumber"/>
        <w:szCs w:val="20"/>
      </w:rPr>
    </w:pPr>
    <w:r w:rsidRPr="6D7BBCBC">
      <w:rPr>
        <w:rStyle w:val="PageNumber"/>
        <w:szCs w:val="20"/>
      </w:rPr>
      <w:t>-</w:t>
    </w:r>
    <w:r w:rsidRPr="6D7BBCBC">
      <w:rPr>
        <w:rStyle w:val="PageNumber"/>
        <w:noProof/>
        <w:szCs w:val="20"/>
      </w:rPr>
      <w:fldChar w:fldCharType="begin"/>
    </w:r>
    <w:r w:rsidRPr="6D7BBCBC">
      <w:rPr>
        <w:rStyle w:val="PageNumber"/>
        <w:noProof/>
        <w:szCs w:val="20"/>
      </w:rPr>
      <w:instrText xml:space="preserve">PAGE  </w:instrText>
    </w:r>
    <w:r w:rsidRPr="6D7BBCBC">
      <w:rPr>
        <w:rStyle w:val="PageNumber"/>
        <w:noProof/>
        <w:szCs w:val="20"/>
      </w:rPr>
      <w:fldChar w:fldCharType="separate"/>
    </w:r>
    <w:r>
      <w:rPr>
        <w:rStyle w:val="PageNumber"/>
        <w:noProof/>
        <w:szCs w:val="20"/>
      </w:rPr>
      <w:t>20</w:t>
    </w:r>
    <w:r w:rsidRPr="6D7BBCBC">
      <w:rPr>
        <w:rStyle w:val="PageNumber"/>
        <w:noProof/>
        <w:szCs w:val="20"/>
      </w:rPr>
      <w:fldChar w:fldCharType="end"/>
    </w:r>
    <w:r w:rsidRPr="6D7BBCBC">
      <w:rPr>
        <w:rStyle w:val="PageNumber"/>
        <w:szCs w:val="20"/>
      </w:rPr>
      <w:t>-</w:t>
    </w:r>
  </w:p>
  <w:p w14:paraId="1EC03E70" w14:textId="77777777" w:rsidR="00505F3B" w:rsidRPr="000C7885" w:rsidRDefault="00505F3B" w:rsidP="000C7885">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EF10" w14:textId="77777777" w:rsidR="00DC3F89" w:rsidRDefault="00DC3F89">
      <w:r>
        <w:separator/>
      </w:r>
    </w:p>
  </w:footnote>
  <w:footnote w:type="continuationSeparator" w:id="0">
    <w:p w14:paraId="1B54AAEF" w14:textId="77777777" w:rsidR="00DC3F89" w:rsidRDefault="00DC3F89">
      <w:r>
        <w:continuationSeparator/>
      </w:r>
    </w:p>
  </w:footnote>
  <w:footnote w:type="continuationNotice" w:id="1">
    <w:p w14:paraId="7F6DC58F" w14:textId="77777777" w:rsidR="00DC3F89" w:rsidRDefault="00DC3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CED152" w14:paraId="1D93B1A6" w14:textId="77777777" w:rsidTr="7CCED152">
      <w:trPr>
        <w:trHeight w:val="300"/>
      </w:trPr>
      <w:tc>
        <w:tcPr>
          <w:tcW w:w="3120" w:type="dxa"/>
        </w:tcPr>
        <w:p w14:paraId="48C37864" w14:textId="2A644EFF" w:rsidR="7CCED152" w:rsidRDefault="7CCED152" w:rsidP="7CCED152">
          <w:pPr>
            <w:pStyle w:val="Header"/>
            <w:ind w:left="-115"/>
          </w:pPr>
        </w:p>
      </w:tc>
      <w:tc>
        <w:tcPr>
          <w:tcW w:w="3120" w:type="dxa"/>
        </w:tcPr>
        <w:p w14:paraId="4A10D217" w14:textId="7AC9AFB6" w:rsidR="7CCED152" w:rsidRDefault="7CCED152" w:rsidP="7CCED152">
          <w:pPr>
            <w:pStyle w:val="Header"/>
            <w:jc w:val="center"/>
          </w:pPr>
        </w:p>
      </w:tc>
      <w:tc>
        <w:tcPr>
          <w:tcW w:w="3120" w:type="dxa"/>
        </w:tcPr>
        <w:p w14:paraId="591031AF" w14:textId="249A3480" w:rsidR="7CCED152" w:rsidRDefault="001B4286" w:rsidP="001B4286">
          <w:pPr>
            <w:pStyle w:val="Header"/>
            <w:tabs>
              <w:tab w:val="left" w:pos="964"/>
            </w:tabs>
            <w:ind w:right="-115"/>
            <w:jc w:val="center"/>
          </w:pPr>
          <w:r>
            <w:t xml:space="preserve">                               </w:t>
          </w:r>
        </w:p>
      </w:tc>
    </w:tr>
  </w:tbl>
  <w:p w14:paraId="2BC8C856" w14:textId="369FE391" w:rsidR="00A54134" w:rsidRDefault="00A5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5268A"/>
    <w:multiLevelType w:val="singleLevel"/>
    <w:tmpl w:val="AA96E1FA"/>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0782216"/>
    <w:multiLevelType w:val="hybridMultilevel"/>
    <w:tmpl w:val="21D2C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720A6"/>
    <w:multiLevelType w:val="hybridMultilevel"/>
    <w:tmpl w:val="7794C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CD65E"/>
    <w:multiLevelType w:val="hybridMultilevel"/>
    <w:tmpl w:val="B896096C"/>
    <w:lvl w:ilvl="0" w:tplc="BF8CF1C4">
      <w:start w:val="1"/>
      <w:numFmt w:val="bullet"/>
      <w:lvlText w:val=""/>
      <w:lvlJc w:val="left"/>
      <w:pPr>
        <w:ind w:left="720" w:hanging="360"/>
      </w:pPr>
      <w:rPr>
        <w:rFonts w:ascii="Symbol" w:hAnsi="Symbol" w:hint="default"/>
      </w:rPr>
    </w:lvl>
    <w:lvl w:ilvl="1" w:tplc="AC6ADFCE">
      <w:start w:val="1"/>
      <w:numFmt w:val="bullet"/>
      <w:lvlText w:val="o"/>
      <w:lvlJc w:val="left"/>
      <w:pPr>
        <w:ind w:left="1440" w:hanging="360"/>
      </w:pPr>
      <w:rPr>
        <w:rFonts w:ascii="Courier New" w:hAnsi="Courier New" w:hint="default"/>
      </w:rPr>
    </w:lvl>
    <w:lvl w:ilvl="2" w:tplc="5D1A4C44">
      <w:start w:val="1"/>
      <w:numFmt w:val="bullet"/>
      <w:lvlText w:val=""/>
      <w:lvlJc w:val="left"/>
      <w:pPr>
        <w:ind w:left="2160" w:hanging="360"/>
      </w:pPr>
      <w:rPr>
        <w:rFonts w:ascii="Wingdings" w:hAnsi="Wingdings" w:hint="default"/>
      </w:rPr>
    </w:lvl>
    <w:lvl w:ilvl="3" w:tplc="361AEB06">
      <w:start w:val="1"/>
      <w:numFmt w:val="bullet"/>
      <w:lvlText w:val=""/>
      <w:lvlJc w:val="left"/>
      <w:pPr>
        <w:ind w:left="2880" w:hanging="360"/>
      </w:pPr>
      <w:rPr>
        <w:rFonts w:ascii="Symbol" w:hAnsi="Symbol" w:hint="default"/>
      </w:rPr>
    </w:lvl>
    <w:lvl w:ilvl="4" w:tplc="00BC6C8E">
      <w:start w:val="1"/>
      <w:numFmt w:val="bullet"/>
      <w:lvlText w:val="o"/>
      <w:lvlJc w:val="left"/>
      <w:pPr>
        <w:ind w:left="3600" w:hanging="360"/>
      </w:pPr>
      <w:rPr>
        <w:rFonts w:ascii="Courier New" w:hAnsi="Courier New" w:hint="default"/>
      </w:rPr>
    </w:lvl>
    <w:lvl w:ilvl="5" w:tplc="F79E0BE0">
      <w:start w:val="1"/>
      <w:numFmt w:val="bullet"/>
      <w:lvlText w:val=""/>
      <w:lvlJc w:val="left"/>
      <w:pPr>
        <w:ind w:left="4320" w:hanging="360"/>
      </w:pPr>
      <w:rPr>
        <w:rFonts w:ascii="Wingdings" w:hAnsi="Wingdings" w:hint="default"/>
      </w:rPr>
    </w:lvl>
    <w:lvl w:ilvl="6" w:tplc="091E4150">
      <w:start w:val="1"/>
      <w:numFmt w:val="bullet"/>
      <w:lvlText w:val=""/>
      <w:lvlJc w:val="left"/>
      <w:pPr>
        <w:ind w:left="5040" w:hanging="360"/>
      </w:pPr>
      <w:rPr>
        <w:rFonts w:ascii="Symbol" w:hAnsi="Symbol" w:hint="default"/>
      </w:rPr>
    </w:lvl>
    <w:lvl w:ilvl="7" w:tplc="F7F06B4E">
      <w:start w:val="1"/>
      <w:numFmt w:val="bullet"/>
      <w:lvlText w:val="o"/>
      <w:lvlJc w:val="left"/>
      <w:pPr>
        <w:ind w:left="5760" w:hanging="360"/>
      </w:pPr>
      <w:rPr>
        <w:rFonts w:ascii="Courier New" w:hAnsi="Courier New" w:hint="default"/>
      </w:rPr>
    </w:lvl>
    <w:lvl w:ilvl="8" w:tplc="F54278C2">
      <w:start w:val="1"/>
      <w:numFmt w:val="bullet"/>
      <w:lvlText w:val=""/>
      <w:lvlJc w:val="left"/>
      <w:pPr>
        <w:ind w:left="6480" w:hanging="360"/>
      </w:pPr>
      <w:rPr>
        <w:rFonts w:ascii="Wingdings" w:hAnsi="Wingdings" w:hint="default"/>
      </w:rPr>
    </w:lvl>
  </w:abstractNum>
  <w:abstractNum w:abstractNumId="5" w15:restartNumberingAfterBreak="0">
    <w:nsid w:val="0883278B"/>
    <w:multiLevelType w:val="hybridMultilevel"/>
    <w:tmpl w:val="D10C5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57D36"/>
    <w:multiLevelType w:val="hybridMultilevel"/>
    <w:tmpl w:val="874603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D70D3"/>
    <w:multiLevelType w:val="hybridMultilevel"/>
    <w:tmpl w:val="37F0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00496"/>
    <w:multiLevelType w:val="hybridMultilevel"/>
    <w:tmpl w:val="8CD8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B5D3B"/>
    <w:multiLevelType w:val="singleLevel"/>
    <w:tmpl w:val="483CB6D6"/>
    <w:lvl w:ilvl="0">
      <w:start w:val="1"/>
      <w:numFmt w:val="decimal"/>
      <w:lvlText w:val="%1."/>
      <w:legacy w:legacy="1" w:legacySpace="0" w:legacyIndent="360"/>
      <w:lvlJc w:val="left"/>
      <w:pPr>
        <w:ind w:left="360" w:hanging="360"/>
      </w:pPr>
    </w:lvl>
  </w:abstractNum>
  <w:abstractNum w:abstractNumId="10" w15:restartNumberingAfterBreak="0">
    <w:nsid w:val="11CF610B"/>
    <w:multiLevelType w:val="hybridMultilevel"/>
    <w:tmpl w:val="D21061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3C4D58"/>
    <w:multiLevelType w:val="hybridMultilevel"/>
    <w:tmpl w:val="DEDC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3391"/>
    <w:multiLevelType w:val="hybridMultilevel"/>
    <w:tmpl w:val="CD92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61C27"/>
    <w:multiLevelType w:val="hybridMultilevel"/>
    <w:tmpl w:val="6F42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0500F"/>
    <w:multiLevelType w:val="hybridMultilevel"/>
    <w:tmpl w:val="FD962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4D910"/>
    <w:multiLevelType w:val="hybridMultilevel"/>
    <w:tmpl w:val="FFFFFFFF"/>
    <w:lvl w:ilvl="0" w:tplc="0BF4F26A">
      <w:start w:val="1"/>
      <w:numFmt w:val="bullet"/>
      <w:lvlText w:val=""/>
      <w:lvlJc w:val="left"/>
      <w:pPr>
        <w:ind w:left="720" w:hanging="360"/>
      </w:pPr>
      <w:rPr>
        <w:rFonts w:ascii="Symbol" w:hAnsi="Symbol" w:hint="default"/>
      </w:rPr>
    </w:lvl>
    <w:lvl w:ilvl="1" w:tplc="694616D6">
      <w:start w:val="1"/>
      <w:numFmt w:val="bullet"/>
      <w:lvlText w:val="o"/>
      <w:lvlJc w:val="left"/>
      <w:pPr>
        <w:ind w:left="1440" w:hanging="360"/>
      </w:pPr>
      <w:rPr>
        <w:rFonts w:ascii="Courier New" w:hAnsi="Courier New" w:hint="default"/>
      </w:rPr>
    </w:lvl>
    <w:lvl w:ilvl="2" w:tplc="5B763268">
      <w:start w:val="1"/>
      <w:numFmt w:val="bullet"/>
      <w:lvlText w:val=""/>
      <w:lvlJc w:val="left"/>
      <w:pPr>
        <w:ind w:left="2160" w:hanging="360"/>
      </w:pPr>
      <w:rPr>
        <w:rFonts w:ascii="Wingdings" w:hAnsi="Wingdings" w:hint="default"/>
      </w:rPr>
    </w:lvl>
    <w:lvl w:ilvl="3" w:tplc="1C9036B6">
      <w:start w:val="1"/>
      <w:numFmt w:val="bullet"/>
      <w:lvlText w:val=""/>
      <w:lvlJc w:val="left"/>
      <w:pPr>
        <w:ind w:left="2880" w:hanging="360"/>
      </w:pPr>
      <w:rPr>
        <w:rFonts w:ascii="Symbol" w:hAnsi="Symbol" w:hint="default"/>
      </w:rPr>
    </w:lvl>
    <w:lvl w:ilvl="4" w:tplc="4B36B862">
      <w:start w:val="1"/>
      <w:numFmt w:val="bullet"/>
      <w:lvlText w:val="o"/>
      <w:lvlJc w:val="left"/>
      <w:pPr>
        <w:ind w:left="3600" w:hanging="360"/>
      </w:pPr>
      <w:rPr>
        <w:rFonts w:ascii="Courier New" w:hAnsi="Courier New" w:hint="default"/>
      </w:rPr>
    </w:lvl>
    <w:lvl w:ilvl="5" w:tplc="33C22572">
      <w:start w:val="1"/>
      <w:numFmt w:val="bullet"/>
      <w:lvlText w:val=""/>
      <w:lvlJc w:val="left"/>
      <w:pPr>
        <w:ind w:left="4320" w:hanging="360"/>
      </w:pPr>
      <w:rPr>
        <w:rFonts w:ascii="Wingdings" w:hAnsi="Wingdings" w:hint="default"/>
      </w:rPr>
    </w:lvl>
    <w:lvl w:ilvl="6" w:tplc="E6029838">
      <w:start w:val="1"/>
      <w:numFmt w:val="bullet"/>
      <w:lvlText w:val=""/>
      <w:lvlJc w:val="left"/>
      <w:pPr>
        <w:ind w:left="5040" w:hanging="360"/>
      </w:pPr>
      <w:rPr>
        <w:rFonts w:ascii="Symbol" w:hAnsi="Symbol" w:hint="default"/>
      </w:rPr>
    </w:lvl>
    <w:lvl w:ilvl="7" w:tplc="19DEC9DE">
      <w:start w:val="1"/>
      <w:numFmt w:val="bullet"/>
      <w:lvlText w:val="o"/>
      <w:lvlJc w:val="left"/>
      <w:pPr>
        <w:ind w:left="5760" w:hanging="360"/>
      </w:pPr>
      <w:rPr>
        <w:rFonts w:ascii="Courier New" w:hAnsi="Courier New" w:hint="default"/>
      </w:rPr>
    </w:lvl>
    <w:lvl w:ilvl="8" w:tplc="CCF0C1E6">
      <w:start w:val="1"/>
      <w:numFmt w:val="bullet"/>
      <w:lvlText w:val=""/>
      <w:lvlJc w:val="left"/>
      <w:pPr>
        <w:ind w:left="6480" w:hanging="360"/>
      </w:pPr>
      <w:rPr>
        <w:rFonts w:ascii="Wingdings" w:hAnsi="Wingdings" w:hint="default"/>
      </w:rPr>
    </w:lvl>
  </w:abstractNum>
  <w:abstractNum w:abstractNumId="16" w15:restartNumberingAfterBreak="0">
    <w:nsid w:val="1D865254"/>
    <w:multiLevelType w:val="hybridMultilevel"/>
    <w:tmpl w:val="07E40DDA"/>
    <w:lvl w:ilvl="0" w:tplc="B8DA0838">
      <w:start w:val="1"/>
      <w:numFmt w:val="decimal"/>
      <w:lvlText w:val="%1."/>
      <w:lvlJc w:val="left"/>
      <w:pPr>
        <w:tabs>
          <w:tab w:val="num" w:pos="720"/>
        </w:tabs>
        <w:ind w:left="720" w:hanging="360"/>
      </w:pPr>
      <w:rPr>
        <w:rFonts w:ascii="Ideal Sans Office" w:eastAsia="Times New Roman" w:hAnsi="Ideal Sans Office"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21224CF5"/>
    <w:multiLevelType w:val="hybridMultilevel"/>
    <w:tmpl w:val="2CDC7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6E4138"/>
    <w:multiLevelType w:val="hybridMultilevel"/>
    <w:tmpl w:val="7DE0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23F6C"/>
    <w:multiLevelType w:val="hybridMultilevel"/>
    <w:tmpl w:val="BF0E1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D146BE"/>
    <w:multiLevelType w:val="hybridMultilevel"/>
    <w:tmpl w:val="5322A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F80D1F"/>
    <w:multiLevelType w:val="hybridMultilevel"/>
    <w:tmpl w:val="CF42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12AC8"/>
    <w:multiLevelType w:val="hybridMultilevel"/>
    <w:tmpl w:val="0AC6D0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1A25C5"/>
    <w:multiLevelType w:val="hybridMultilevel"/>
    <w:tmpl w:val="491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D11CA"/>
    <w:multiLevelType w:val="singleLevel"/>
    <w:tmpl w:val="483CB6D6"/>
    <w:lvl w:ilvl="0">
      <w:start w:val="1"/>
      <w:numFmt w:val="decimal"/>
      <w:lvlText w:val="%1."/>
      <w:legacy w:legacy="1" w:legacySpace="0" w:legacyIndent="360"/>
      <w:lvlJc w:val="left"/>
      <w:pPr>
        <w:ind w:left="360" w:hanging="360"/>
      </w:pPr>
    </w:lvl>
  </w:abstractNum>
  <w:abstractNum w:abstractNumId="25" w15:restartNumberingAfterBreak="0">
    <w:nsid w:val="32CC03C6"/>
    <w:multiLevelType w:val="hybridMultilevel"/>
    <w:tmpl w:val="EED64D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6157B3D"/>
    <w:multiLevelType w:val="hybridMultilevel"/>
    <w:tmpl w:val="6C0A3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9830D85"/>
    <w:multiLevelType w:val="hybridMultilevel"/>
    <w:tmpl w:val="B6381DCA"/>
    <w:lvl w:ilvl="0" w:tplc="3E4EA234">
      <w:start w:val="1"/>
      <w:numFmt w:val="decimal"/>
      <w:lvlText w:val="%1."/>
      <w:lvlJc w:val="left"/>
      <w:pPr>
        <w:ind w:left="9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2E043B2">
      <w:numFmt w:val="bullet"/>
      <w:lvlText w:val=""/>
      <w:lvlJc w:val="left"/>
      <w:pPr>
        <w:ind w:left="1660" w:hanging="360"/>
      </w:pPr>
      <w:rPr>
        <w:rFonts w:ascii="Symbol" w:eastAsia="Symbol" w:hAnsi="Symbol" w:cs="Symbol" w:hint="default"/>
        <w:b w:val="0"/>
        <w:bCs w:val="0"/>
        <w:i w:val="0"/>
        <w:iCs w:val="0"/>
        <w:spacing w:val="0"/>
        <w:w w:val="99"/>
        <w:sz w:val="24"/>
        <w:szCs w:val="24"/>
        <w:lang w:val="en-US" w:eastAsia="en-US" w:bidi="ar-SA"/>
      </w:rPr>
    </w:lvl>
    <w:lvl w:ilvl="2" w:tplc="537AD932">
      <w:numFmt w:val="bullet"/>
      <w:lvlText w:val="•"/>
      <w:lvlJc w:val="left"/>
      <w:pPr>
        <w:ind w:left="2553" w:hanging="360"/>
      </w:pPr>
      <w:rPr>
        <w:rFonts w:hint="default"/>
        <w:lang w:val="en-US" w:eastAsia="en-US" w:bidi="ar-SA"/>
      </w:rPr>
    </w:lvl>
    <w:lvl w:ilvl="3" w:tplc="EEB8AB14">
      <w:numFmt w:val="bullet"/>
      <w:lvlText w:val="•"/>
      <w:lvlJc w:val="left"/>
      <w:pPr>
        <w:ind w:left="3446" w:hanging="360"/>
      </w:pPr>
      <w:rPr>
        <w:rFonts w:hint="default"/>
        <w:lang w:val="en-US" w:eastAsia="en-US" w:bidi="ar-SA"/>
      </w:rPr>
    </w:lvl>
    <w:lvl w:ilvl="4" w:tplc="B6927A66">
      <w:numFmt w:val="bullet"/>
      <w:lvlText w:val="•"/>
      <w:lvlJc w:val="left"/>
      <w:pPr>
        <w:ind w:left="4340" w:hanging="360"/>
      </w:pPr>
      <w:rPr>
        <w:rFonts w:hint="default"/>
        <w:lang w:val="en-US" w:eastAsia="en-US" w:bidi="ar-SA"/>
      </w:rPr>
    </w:lvl>
    <w:lvl w:ilvl="5" w:tplc="0E0C38A6">
      <w:numFmt w:val="bullet"/>
      <w:lvlText w:val="•"/>
      <w:lvlJc w:val="left"/>
      <w:pPr>
        <w:ind w:left="5233" w:hanging="360"/>
      </w:pPr>
      <w:rPr>
        <w:rFonts w:hint="default"/>
        <w:lang w:val="en-US" w:eastAsia="en-US" w:bidi="ar-SA"/>
      </w:rPr>
    </w:lvl>
    <w:lvl w:ilvl="6" w:tplc="A68008EC">
      <w:numFmt w:val="bullet"/>
      <w:lvlText w:val="•"/>
      <w:lvlJc w:val="left"/>
      <w:pPr>
        <w:ind w:left="6126" w:hanging="360"/>
      </w:pPr>
      <w:rPr>
        <w:rFonts w:hint="default"/>
        <w:lang w:val="en-US" w:eastAsia="en-US" w:bidi="ar-SA"/>
      </w:rPr>
    </w:lvl>
    <w:lvl w:ilvl="7" w:tplc="CA70A976">
      <w:numFmt w:val="bullet"/>
      <w:lvlText w:val="•"/>
      <w:lvlJc w:val="left"/>
      <w:pPr>
        <w:ind w:left="7020" w:hanging="360"/>
      </w:pPr>
      <w:rPr>
        <w:rFonts w:hint="default"/>
        <w:lang w:val="en-US" w:eastAsia="en-US" w:bidi="ar-SA"/>
      </w:rPr>
    </w:lvl>
    <w:lvl w:ilvl="8" w:tplc="BC34A9C8">
      <w:numFmt w:val="bullet"/>
      <w:lvlText w:val="•"/>
      <w:lvlJc w:val="left"/>
      <w:pPr>
        <w:ind w:left="7913" w:hanging="360"/>
      </w:pPr>
      <w:rPr>
        <w:rFonts w:hint="default"/>
        <w:lang w:val="en-US" w:eastAsia="en-US" w:bidi="ar-SA"/>
      </w:rPr>
    </w:lvl>
  </w:abstractNum>
  <w:abstractNum w:abstractNumId="28" w15:restartNumberingAfterBreak="0">
    <w:nsid w:val="3D925D29"/>
    <w:multiLevelType w:val="hybridMultilevel"/>
    <w:tmpl w:val="3ACE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E13AF"/>
    <w:multiLevelType w:val="hybridMultilevel"/>
    <w:tmpl w:val="FFFFFFFF"/>
    <w:lvl w:ilvl="0" w:tplc="FBA21D94">
      <w:start w:val="1"/>
      <w:numFmt w:val="bullet"/>
      <w:lvlText w:val=""/>
      <w:lvlJc w:val="left"/>
      <w:pPr>
        <w:ind w:left="720" w:hanging="360"/>
      </w:pPr>
      <w:rPr>
        <w:rFonts w:ascii="Symbol" w:hAnsi="Symbol" w:hint="default"/>
      </w:rPr>
    </w:lvl>
    <w:lvl w:ilvl="1" w:tplc="3A8C6888">
      <w:start w:val="1"/>
      <w:numFmt w:val="bullet"/>
      <w:lvlText w:val="o"/>
      <w:lvlJc w:val="left"/>
      <w:pPr>
        <w:ind w:left="1440" w:hanging="360"/>
      </w:pPr>
      <w:rPr>
        <w:rFonts w:ascii="Courier New" w:hAnsi="Courier New" w:hint="default"/>
      </w:rPr>
    </w:lvl>
    <w:lvl w:ilvl="2" w:tplc="BB46E4A8">
      <w:start w:val="1"/>
      <w:numFmt w:val="bullet"/>
      <w:lvlText w:val=""/>
      <w:lvlJc w:val="left"/>
      <w:pPr>
        <w:ind w:left="2160" w:hanging="360"/>
      </w:pPr>
      <w:rPr>
        <w:rFonts w:ascii="Wingdings" w:hAnsi="Wingdings" w:hint="default"/>
      </w:rPr>
    </w:lvl>
    <w:lvl w:ilvl="3" w:tplc="9D7E62EA">
      <w:start w:val="1"/>
      <w:numFmt w:val="bullet"/>
      <w:lvlText w:val=""/>
      <w:lvlJc w:val="left"/>
      <w:pPr>
        <w:ind w:left="2880" w:hanging="360"/>
      </w:pPr>
      <w:rPr>
        <w:rFonts w:ascii="Symbol" w:hAnsi="Symbol" w:hint="default"/>
      </w:rPr>
    </w:lvl>
    <w:lvl w:ilvl="4" w:tplc="11F8C0FE">
      <w:start w:val="1"/>
      <w:numFmt w:val="bullet"/>
      <w:lvlText w:val="o"/>
      <w:lvlJc w:val="left"/>
      <w:pPr>
        <w:ind w:left="3600" w:hanging="360"/>
      </w:pPr>
      <w:rPr>
        <w:rFonts w:ascii="Courier New" w:hAnsi="Courier New" w:hint="default"/>
      </w:rPr>
    </w:lvl>
    <w:lvl w:ilvl="5" w:tplc="88A0EB5E">
      <w:start w:val="1"/>
      <w:numFmt w:val="bullet"/>
      <w:lvlText w:val=""/>
      <w:lvlJc w:val="left"/>
      <w:pPr>
        <w:ind w:left="4320" w:hanging="360"/>
      </w:pPr>
      <w:rPr>
        <w:rFonts w:ascii="Wingdings" w:hAnsi="Wingdings" w:hint="default"/>
      </w:rPr>
    </w:lvl>
    <w:lvl w:ilvl="6" w:tplc="10CA87D2">
      <w:start w:val="1"/>
      <w:numFmt w:val="bullet"/>
      <w:lvlText w:val=""/>
      <w:lvlJc w:val="left"/>
      <w:pPr>
        <w:ind w:left="5040" w:hanging="360"/>
      </w:pPr>
      <w:rPr>
        <w:rFonts w:ascii="Symbol" w:hAnsi="Symbol" w:hint="default"/>
      </w:rPr>
    </w:lvl>
    <w:lvl w:ilvl="7" w:tplc="E8F242FC">
      <w:start w:val="1"/>
      <w:numFmt w:val="bullet"/>
      <w:lvlText w:val="o"/>
      <w:lvlJc w:val="left"/>
      <w:pPr>
        <w:ind w:left="5760" w:hanging="360"/>
      </w:pPr>
      <w:rPr>
        <w:rFonts w:ascii="Courier New" w:hAnsi="Courier New" w:hint="default"/>
      </w:rPr>
    </w:lvl>
    <w:lvl w:ilvl="8" w:tplc="4FF257AE">
      <w:start w:val="1"/>
      <w:numFmt w:val="bullet"/>
      <w:lvlText w:val=""/>
      <w:lvlJc w:val="left"/>
      <w:pPr>
        <w:ind w:left="6480" w:hanging="360"/>
      </w:pPr>
      <w:rPr>
        <w:rFonts w:ascii="Wingdings" w:hAnsi="Wingdings" w:hint="default"/>
      </w:rPr>
    </w:lvl>
  </w:abstractNum>
  <w:abstractNum w:abstractNumId="30" w15:restartNumberingAfterBreak="0">
    <w:nsid w:val="47D56D72"/>
    <w:multiLevelType w:val="hybridMultilevel"/>
    <w:tmpl w:val="0F965D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47E43EA3"/>
    <w:multiLevelType w:val="hybridMultilevel"/>
    <w:tmpl w:val="886AB0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B280910"/>
    <w:multiLevelType w:val="singleLevel"/>
    <w:tmpl w:val="2CD42D06"/>
    <w:lvl w:ilvl="0">
      <w:start w:val="1"/>
      <w:numFmt w:val="bullet"/>
      <w:lvlText w:val=""/>
      <w:lvlJc w:val="left"/>
      <w:pPr>
        <w:tabs>
          <w:tab w:val="num" w:pos="720"/>
        </w:tabs>
        <w:ind w:left="432" w:hanging="72"/>
      </w:pPr>
      <w:rPr>
        <w:rFonts w:ascii="Wingdings" w:hAnsi="Wingdings" w:hint="default"/>
        <w:sz w:val="18"/>
      </w:rPr>
    </w:lvl>
  </w:abstractNum>
  <w:abstractNum w:abstractNumId="33" w15:restartNumberingAfterBreak="0">
    <w:nsid w:val="4B652B0F"/>
    <w:multiLevelType w:val="hybridMultilevel"/>
    <w:tmpl w:val="213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FC2F14"/>
    <w:multiLevelType w:val="singleLevel"/>
    <w:tmpl w:val="B520179E"/>
    <w:lvl w:ilvl="0">
      <w:start w:val="4"/>
      <w:numFmt w:val="decimal"/>
      <w:lvlText w:val="%1."/>
      <w:lvlJc w:val="left"/>
      <w:pPr>
        <w:tabs>
          <w:tab w:val="num" w:pos="0"/>
        </w:tabs>
        <w:ind w:left="360" w:hanging="360"/>
      </w:pPr>
      <w:rPr>
        <w:rFonts w:hint="default"/>
      </w:rPr>
    </w:lvl>
  </w:abstractNum>
  <w:abstractNum w:abstractNumId="35" w15:restartNumberingAfterBreak="0">
    <w:nsid w:val="58796527"/>
    <w:multiLevelType w:val="hybridMultilevel"/>
    <w:tmpl w:val="C250F8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623B46"/>
    <w:multiLevelType w:val="hybridMultilevel"/>
    <w:tmpl w:val="4F4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E1C80"/>
    <w:multiLevelType w:val="hybridMultilevel"/>
    <w:tmpl w:val="5EB25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A591A"/>
    <w:multiLevelType w:val="hybridMultilevel"/>
    <w:tmpl w:val="2C4E3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802CFF"/>
    <w:multiLevelType w:val="hybridMultilevel"/>
    <w:tmpl w:val="10E2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86B66"/>
    <w:multiLevelType w:val="singleLevel"/>
    <w:tmpl w:val="483CB6D6"/>
    <w:lvl w:ilvl="0">
      <w:start w:val="1"/>
      <w:numFmt w:val="decimal"/>
      <w:lvlText w:val="%1."/>
      <w:legacy w:legacy="1" w:legacySpace="0" w:legacyIndent="360"/>
      <w:lvlJc w:val="left"/>
      <w:pPr>
        <w:ind w:left="360" w:hanging="360"/>
      </w:pPr>
    </w:lvl>
  </w:abstractNum>
  <w:abstractNum w:abstractNumId="41" w15:restartNumberingAfterBreak="0">
    <w:nsid w:val="6D1B020D"/>
    <w:multiLevelType w:val="hybridMultilevel"/>
    <w:tmpl w:val="B068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36AFC"/>
    <w:multiLevelType w:val="hybridMultilevel"/>
    <w:tmpl w:val="2AF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C143F"/>
    <w:multiLevelType w:val="hybridMultilevel"/>
    <w:tmpl w:val="98DCCE64"/>
    <w:lvl w:ilvl="0" w:tplc="0409000F">
      <w:start w:val="1"/>
      <w:numFmt w:val="decimal"/>
      <w:lvlText w:val="%1."/>
      <w:lvlJc w:val="left"/>
      <w:pPr>
        <w:ind w:left="720" w:hanging="360"/>
      </w:pPr>
      <w:rPr>
        <w:rFonts w:hint="default"/>
      </w:rPr>
    </w:lvl>
    <w:lvl w:ilvl="1" w:tplc="683C3140">
      <w:start w:val="1"/>
      <w:numFmt w:val="bullet"/>
      <w:lvlText w:val="•"/>
      <w:lvlJc w:val="left"/>
      <w:pPr>
        <w:ind w:left="1440" w:hanging="360"/>
      </w:pPr>
      <w:rPr>
        <w:rFonts w:ascii="Calibri" w:eastAsiaTheme="minorEastAsia" w:hAnsi="Calibri" w:cs="Calibri" w:hint="default"/>
      </w:rPr>
    </w:lvl>
    <w:lvl w:ilvl="2" w:tplc="CEA293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B6AA4"/>
    <w:multiLevelType w:val="hybridMultilevel"/>
    <w:tmpl w:val="B7ACE20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385BE8"/>
    <w:multiLevelType w:val="singleLevel"/>
    <w:tmpl w:val="AA96E1FA"/>
    <w:lvl w:ilvl="0">
      <w:start w:val="1"/>
      <w:numFmt w:val="bullet"/>
      <w:lvlText w:val=""/>
      <w:lvlJc w:val="left"/>
      <w:pPr>
        <w:tabs>
          <w:tab w:val="num" w:pos="360"/>
        </w:tabs>
        <w:ind w:left="360" w:hanging="360"/>
      </w:pPr>
      <w:rPr>
        <w:rFonts w:ascii="Symbol" w:hAnsi="Symbol" w:hint="default"/>
        <w:sz w:val="20"/>
      </w:rPr>
    </w:lvl>
  </w:abstractNum>
  <w:abstractNum w:abstractNumId="46" w15:restartNumberingAfterBreak="0">
    <w:nsid w:val="7CE11717"/>
    <w:multiLevelType w:val="hybridMultilevel"/>
    <w:tmpl w:val="27E4C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DA7434"/>
    <w:multiLevelType w:val="hybridMultilevel"/>
    <w:tmpl w:val="731C7A1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885BF2"/>
    <w:multiLevelType w:val="hybridMultilevel"/>
    <w:tmpl w:val="2AAA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72321">
    <w:abstractNumId w:val="4"/>
  </w:num>
  <w:num w:numId="2" w16cid:durableId="5674191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50118321">
    <w:abstractNumId w:val="40"/>
  </w:num>
  <w:num w:numId="4" w16cid:durableId="739787172">
    <w:abstractNumId w:val="9"/>
  </w:num>
  <w:num w:numId="5" w16cid:durableId="1745682548">
    <w:abstractNumId w:val="24"/>
  </w:num>
  <w:num w:numId="6" w16cid:durableId="793795247">
    <w:abstractNumId w:val="24"/>
    <w:lvlOverride w:ilvl="0">
      <w:lvl w:ilvl="0">
        <w:start w:val="21"/>
        <w:numFmt w:val="decimal"/>
        <w:lvlText w:val="%1."/>
        <w:legacy w:legacy="1" w:legacySpace="0" w:legacyIndent="360"/>
        <w:lvlJc w:val="left"/>
        <w:pPr>
          <w:ind w:left="360" w:hanging="360"/>
        </w:pPr>
      </w:lvl>
    </w:lvlOverride>
  </w:num>
  <w:num w:numId="7" w16cid:durableId="995185902">
    <w:abstractNumId w:val="32"/>
  </w:num>
  <w:num w:numId="8" w16cid:durableId="732123206">
    <w:abstractNumId w:val="45"/>
  </w:num>
  <w:num w:numId="9" w16cid:durableId="1392270783">
    <w:abstractNumId w:val="26"/>
  </w:num>
  <w:num w:numId="10" w16cid:durableId="1338312303">
    <w:abstractNumId w:val="2"/>
  </w:num>
  <w:num w:numId="11" w16cid:durableId="831800226">
    <w:abstractNumId w:val="37"/>
  </w:num>
  <w:num w:numId="12" w16cid:durableId="1066689603">
    <w:abstractNumId w:val="34"/>
  </w:num>
  <w:num w:numId="13" w16cid:durableId="1465195397">
    <w:abstractNumId w:val="28"/>
  </w:num>
  <w:num w:numId="14" w16cid:durableId="1309047981">
    <w:abstractNumId w:val="5"/>
  </w:num>
  <w:num w:numId="15" w16cid:durableId="935745176">
    <w:abstractNumId w:val="25"/>
  </w:num>
  <w:num w:numId="16" w16cid:durableId="356081797">
    <w:abstractNumId w:val="10"/>
  </w:num>
  <w:num w:numId="17" w16cid:durableId="974336853">
    <w:abstractNumId w:val="6"/>
  </w:num>
  <w:num w:numId="18" w16cid:durableId="1657564963">
    <w:abstractNumId w:val="46"/>
  </w:num>
  <w:num w:numId="19" w16cid:durableId="1759212056">
    <w:abstractNumId w:val="47"/>
  </w:num>
  <w:num w:numId="20" w16cid:durableId="260379690">
    <w:abstractNumId w:val="17"/>
  </w:num>
  <w:num w:numId="21" w16cid:durableId="1909994835">
    <w:abstractNumId w:val="19"/>
  </w:num>
  <w:num w:numId="22" w16cid:durableId="2021932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137453">
    <w:abstractNumId w:val="41"/>
  </w:num>
  <w:num w:numId="24" w16cid:durableId="832529301">
    <w:abstractNumId w:val="13"/>
  </w:num>
  <w:num w:numId="25" w16cid:durableId="207303612">
    <w:abstractNumId w:val="7"/>
  </w:num>
  <w:num w:numId="26" w16cid:durableId="1188451890">
    <w:abstractNumId w:val="36"/>
  </w:num>
  <w:num w:numId="27" w16cid:durableId="593977959">
    <w:abstractNumId w:val="21"/>
  </w:num>
  <w:num w:numId="28" w16cid:durableId="1905794238">
    <w:abstractNumId w:val="35"/>
  </w:num>
  <w:num w:numId="29" w16cid:durableId="1077245313">
    <w:abstractNumId w:val="14"/>
  </w:num>
  <w:num w:numId="30" w16cid:durableId="2000503549">
    <w:abstractNumId w:val="20"/>
  </w:num>
  <w:num w:numId="31" w16cid:durableId="826939354">
    <w:abstractNumId w:val="1"/>
  </w:num>
  <w:num w:numId="32" w16cid:durableId="343938363">
    <w:abstractNumId w:val="18"/>
  </w:num>
  <w:num w:numId="33" w16cid:durableId="502939105">
    <w:abstractNumId w:val="11"/>
  </w:num>
  <w:num w:numId="34" w16cid:durableId="2127196836">
    <w:abstractNumId w:val="3"/>
  </w:num>
  <w:num w:numId="35" w16cid:durableId="1024088095">
    <w:abstractNumId w:val="43"/>
  </w:num>
  <w:num w:numId="36" w16cid:durableId="1781489895">
    <w:abstractNumId w:val="44"/>
  </w:num>
  <w:num w:numId="37" w16cid:durableId="358744228">
    <w:abstractNumId w:val="29"/>
  </w:num>
  <w:num w:numId="38" w16cid:durableId="1732801345">
    <w:abstractNumId w:val="15"/>
  </w:num>
  <w:num w:numId="39" w16cid:durableId="849217822">
    <w:abstractNumId w:val="42"/>
  </w:num>
  <w:num w:numId="40" w16cid:durableId="1429081694">
    <w:abstractNumId w:val="38"/>
  </w:num>
  <w:num w:numId="41" w16cid:durableId="1364750150">
    <w:abstractNumId w:val="22"/>
  </w:num>
  <w:num w:numId="42" w16cid:durableId="834034137">
    <w:abstractNumId w:val="23"/>
  </w:num>
  <w:num w:numId="43" w16cid:durableId="1035622420">
    <w:abstractNumId w:val="27"/>
  </w:num>
  <w:num w:numId="44" w16cid:durableId="1588927115">
    <w:abstractNumId w:val="48"/>
  </w:num>
  <w:num w:numId="45" w16cid:durableId="1087575049">
    <w:abstractNumId w:val="30"/>
  </w:num>
  <w:num w:numId="46" w16cid:durableId="2091540241">
    <w:abstractNumId w:val="33"/>
  </w:num>
  <w:num w:numId="47" w16cid:durableId="913050946">
    <w:abstractNumId w:val="8"/>
  </w:num>
  <w:num w:numId="48" w16cid:durableId="485363659">
    <w:abstractNumId w:val="16"/>
  </w:num>
  <w:num w:numId="49" w16cid:durableId="322975006">
    <w:abstractNumId w:val="39"/>
  </w:num>
  <w:num w:numId="50" w16cid:durableId="209959189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83"/>
    <w:rsid w:val="000000FC"/>
    <w:rsid w:val="00000176"/>
    <w:rsid w:val="000004C9"/>
    <w:rsid w:val="0000057C"/>
    <w:rsid w:val="00000D75"/>
    <w:rsid w:val="00000FA3"/>
    <w:rsid w:val="0000116C"/>
    <w:rsid w:val="000011B8"/>
    <w:rsid w:val="00001657"/>
    <w:rsid w:val="000018AA"/>
    <w:rsid w:val="00002183"/>
    <w:rsid w:val="000025FB"/>
    <w:rsid w:val="000027AF"/>
    <w:rsid w:val="00002EC1"/>
    <w:rsid w:val="00003155"/>
    <w:rsid w:val="000036A5"/>
    <w:rsid w:val="000040B9"/>
    <w:rsid w:val="000047F0"/>
    <w:rsid w:val="00004B30"/>
    <w:rsid w:val="00004D1D"/>
    <w:rsid w:val="000055BE"/>
    <w:rsid w:val="00005A27"/>
    <w:rsid w:val="00006DFD"/>
    <w:rsid w:val="00007297"/>
    <w:rsid w:val="000078D0"/>
    <w:rsid w:val="000103D9"/>
    <w:rsid w:val="00010B2E"/>
    <w:rsid w:val="00010C9D"/>
    <w:rsid w:val="0001133E"/>
    <w:rsid w:val="00011760"/>
    <w:rsid w:val="00012361"/>
    <w:rsid w:val="00012E51"/>
    <w:rsid w:val="00013190"/>
    <w:rsid w:val="000134E5"/>
    <w:rsid w:val="00013B4B"/>
    <w:rsid w:val="00013FB4"/>
    <w:rsid w:val="000142D4"/>
    <w:rsid w:val="000145C3"/>
    <w:rsid w:val="00014A35"/>
    <w:rsid w:val="00015073"/>
    <w:rsid w:val="000151D0"/>
    <w:rsid w:val="0001543E"/>
    <w:rsid w:val="00016499"/>
    <w:rsid w:val="0001671A"/>
    <w:rsid w:val="000168C9"/>
    <w:rsid w:val="00016E2A"/>
    <w:rsid w:val="000172DA"/>
    <w:rsid w:val="00017391"/>
    <w:rsid w:val="000174A5"/>
    <w:rsid w:val="00020A57"/>
    <w:rsid w:val="00020B80"/>
    <w:rsid w:val="000211D9"/>
    <w:rsid w:val="0002139B"/>
    <w:rsid w:val="000218CF"/>
    <w:rsid w:val="00022004"/>
    <w:rsid w:val="00022696"/>
    <w:rsid w:val="00022A45"/>
    <w:rsid w:val="00023A13"/>
    <w:rsid w:val="0002482C"/>
    <w:rsid w:val="00025057"/>
    <w:rsid w:val="000254E0"/>
    <w:rsid w:val="0002619C"/>
    <w:rsid w:val="00026F5A"/>
    <w:rsid w:val="00026F8C"/>
    <w:rsid w:val="00027566"/>
    <w:rsid w:val="00027DBD"/>
    <w:rsid w:val="0003011F"/>
    <w:rsid w:val="00030B19"/>
    <w:rsid w:val="00032011"/>
    <w:rsid w:val="00032488"/>
    <w:rsid w:val="000330B5"/>
    <w:rsid w:val="00033167"/>
    <w:rsid w:val="000336EB"/>
    <w:rsid w:val="00033EB6"/>
    <w:rsid w:val="00034091"/>
    <w:rsid w:val="0003543D"/>
    <w:rsid w:val="0003681A"/>
    <w:rsid w:val="00036A15"/>
    <w:rsid w:val="00036C01"/>
    <w:rsid w:val="00040745"/>
    <w:rsid w:val="00040AC4"/>
    <w:rsid w:val="00040F44"/>
    <w:rsid w:val="000410F6"/>
    <w:rsid w:val="00041457"/>
    <w:rsid w:val="00041BC6"/>
    <w:rsid w:val="0004221C"/>
    <w:rsid w:val="00042399"/>
    <w:rsid w:val="0004295B"/>
    <w:rsid w:val="00043E4F"/>
    <w:rsid w:val="00044192"/>
    <w:rsid w:val="00044622"/>
    <w:rsid w:val="0004510D"/>
    <w:rsid w:val="0004561D"/>
    <w:rsid w:val="0004750C"/>
    <w:rsid w:val="000475AA"/>
    <w:rsid w:val="000475AF"/>
    <w:rsid w:val="00047637"/>
    <w:rsid w:val="000477C9"/>
    <w:rsid w:val="00047835"/>
    <w:rsid w:val="000478D4"/>
    <w:rsid w:val="00047C45"/>
    <w:rsid w:val="00050455"/>
    <w:rsid w:val="00050613"/>
    <w:rsid w:val="00050817"/>
    <w:rsid w:val="00050904"/>
    <w:rsid w:val="00050C21"/>
    <w:rsid w:val="00050FD4"/>
    <w:rsid w:val="0005107C"/>
    <w:rsid w:val="00051F3B"/>
    <w:rsid w:val="0005270B"/>
    <w:rsid w:val="000527A4"/>
    <w:rsid w:val="00052875"/>
    <w:rsid w:val="00052F56"/>
    <w:rsid w:val="00053DC7"/>
    <w:rsid w:val="000540AD"/>
    <w:rsid w:val="000560C1"/>
    <w:rsid w:val="0005638A"/>
    <w:rsid w:val="000565E7"/>
    <w:rsid w:val="00056C9C"/>
    <w:rsid w:val="00056D75"/>
    <w:rsid w:val="000570A9"/>
    <w:rsid w:val="00057F83"/>
    <w:rsid w:val="000605BB"/>
    <w:rsid w:val="00060C18"/>
    <w:rsid w:val="00061B98"/>
    <w:rsid w:val="00061FCF"/>
    <w:rsid w:val="00062CEF"/>
    <w:rsid w:val="00062CFF"/>
    <w:rsid w:val="0006307D"/>
    <w:rsid w:val="0006313A"/>
    <w:rsid w:val="0006345C"/>
    <w:rsid w:val="00063547"/>
    <w:rsid w:val="00063599"/>
    <w:rsid w:val="00063B47"/>
    <w:rsid w:val="00063C06"/>
    <w:rsid w:val="00063C96"/>
    <w:rsid w:val="000641B1"/>
    <w:rsid w:val="000648C7"/>
    <w:rsid w:val="000653F8"/>
    <w:rsid w:val="000655D7"/>
    <w:rsid w:val="00065688"/>
    <w:rsid w:val="00065997"/>
    <w:rsid w:val="00065CF8"/>
    <w:rsid w:val="00066498"/>
    <w:rsid w:val="000664DD"/>
    <w:rsid w:val="000669B3"/>
    <w:rsid w:val="00066DBA"/>
    <w:rsid w:val="00066E19"/>
    <w:rsid w:val="00066ECB"/>
    <w:rsid w:val="00066F4A"/>
    <w:rsid w:val="0006723B"/>
    <w:rsid w:val="0007003F"/>
    <w:rsid w:val="00070166"/>
    <w:rsid w:val="0007052A"/>
    <w:rsid w:val="00070B82"/>
    <w:rsid w:val="00070EEC"/>
    <w:rsid w:val="00071706"/>
    <w:rsid w:val="00071A59"/>
    <w:rsid w:val="00072706"/>
    <w:rsid w:val="000733D6"/>
    <w:rsid w:val="0007342C"/>
    <w:rsid w:val="0007484B"/>
    <w:rsid w:val="00074DE5"/>
    <w:rsid w:val="00075C45"/>
    <w:rsid w:val="00075C48"/>
    <w:rsid w:val="00076560"/>
    <w:rsid w:val="0007656C"/>
    <w:rsid w:val="00077DBC"/>
    <w:rsid w:val="000800AC"/>
    <w:rsid w:val="0008012D"/>
    <w:rsid w:val="000801E7"/>
    <w:rsid w:val="00080528"/>
    <w:rsid w:val="0008144C"/>
    <w:rsid w:val="00081B4E"/>
    <w:rsid w:val="00082726"/>
    <w:rsid w:val="00082D57"/>
    <w:rsid w:val="00083B46"/>
    <w:rsid w:val="00083BB8"/>
    <w:rsid w:val="00083E43"/>
    <w:rsid w:val="00084022"/>
    <w:rsid w:val="00084293"/>
    <w:rsid w:val="00084312"/>
    <w:rsid w:val="000849BA"/>
    <w:rsid w:val="00084DA3"/>
    <w:rsid w:val="0008546E"/>
    <w:rsid w:val="0008564F"/>
    <w:rsid w:val="000860E9"/>
    <w:rsid w:val="000869C2"/>
    <w:rsid w:val="00090592"/>
    <w:rsid w:val="00090F47"/>
    <w:rsid w:val="000920A4"/>
    <w:rsid w:val="0009283E"/>
    <w:rsid w:val="00092A42"/>
    <w:rsid w:val="00092E08"/>
    <w:rsid w:val="0009319E"/>
    <w:rsid w:val="00094872"/>
    <w:rsid w:val="000952E7"/>
    <w:rsid w:val="000954F7"/>
    <w:rsid w:val="000955B5"/>
    <w:rsid w:val="00095BCC"/>
    <w:rsid w:val="00095D27"/>
    <w:rsid w:val="00096651"/>
    <w:rsid w:val="00096A2C"/>
    <w:rsid w:val="00096B0D"/>
    <w:rsid w:val="00096DB9"/>
    <w:rsid w:val="00096E83"/>
    <w:rsid w:val="00097169"/>
    <w:rsid w:val="000A001C"/>
    <w:rsid w:val="000A0982"/>
    <w:rsid w:val="000A0A24"/>
    <w:rsid w:val="000A0FE4"/>
    <w:rsid w:val="000A1498"/>
    <w:rsid w:val="000A14E1"/>
    <w:rsid w:val="000A1E2A"/>
    <w:rsid w:val="000A213E"/>
    <w:rsid w:val="000A22D8"/>
    <w:rsid w:val="000A2CF1"/>
    <w:rsid w:val="000A3606"/>
    <w:rsid w:val="000A3E81"/>
    <w:rsid w:val="000A3EBE"/>
    <w:rsid w:val="000A482D"/>
    <w:rsid w:val="000A4936"/>
    <w:rsid w:val="000A5A85"/>
    <w:rsid w:val="000A5B8A"/>
    <w:rsid w:val="000A5F69"/>
    <w:rsid w:val="000A699C"/>
    <w:rsid w:val="000A6BA1"/>
    <w:rsid w:val="000A6D4E"/>
    <w:rsid w:val="000A6E44"/>
    <w:rsid w:val="000A72FD"/>
    <w:rsid w:val="000B1FFD"/>
    <w:rsid w:val="000B2A90"/>
    <w:rsid w:val="000B2D3B"/>
    <w:rsid w:val="000B2D6C"/>
    <w:rsid w:val="000B36A4"/>
    <w:rsid w:val="000B3E08"/>
    <w:rsid w:val="000B406F"/>
    <w:rsid w:val="000B42F3"/>
    <w:rsid w:val="000B43F3"/>
    <w:rsid w:val="000B5186"/>
    <w:rsid w:val="000B5298"/>
    <w:rsid w:val="000B5D69"/>
    <w:rsid w:val="000B6689"/>
    <w:rsid w:val="000B6C55"/>
    <w:rsid w:val="000C0D25"/>
    <w:rsid w:val="000C1144"/>
    <w:rsid w:val="000C13D6"/>
    <w:rsid w:val="000C150F"/>
    <w:rsid w:val="000C1D6E"/>
    <w:rsid w:val="000C1EFA"/>
    <w:rsid w:val="000C263F"/>
    <w:rsid w:val="000C3049"/>
    <w:rsid w:val="000C34A5"/>
    <w:rsid w:val="000C3F24"/>
    <w:rsid w:val="000C4AEC"/>
    <w:rsid w:val="000C4C8D"/>
    <w:rsid w:val="000C53F1"/>
    <w:rsid w:val="000C68B6"/>
    <w:rsid w:val="000C70F5"/>
    <w:rsid w:val="000C7885"/>
    <w:rsid w:val="000C790D"/>
    <w:rsid w:val="000C7959"/>
    <w:rsid w:val="000C7ABF"/>
    <w:rsid w:val="000D05F2"/>
    <w:rsid w:val="000D0913"/>
    <w:rsid w:val="000D0AFE"/>
    <w:rsid w:val="000D0FA8"/>
    <w:rsid w:val="000D17DD"/>
    <w:rsid w:val="000D1CB6"/>
    <w:rsid w:val="000D1E4F"/>
    <w:rsid w:val="000D1F3F"/>
    <w:rsid w:val="000D264A"/>
    <w:rsid w:val="000D2946"/>
    <w:rsid w:val="000D301E"/>
    <w:rsid w:val="000D3848"/>
    <w:rsid w:val="000D4263"/>
    <w:rsid w:val="000D48D9"/>
    <w:rsid w:val="000D4E77"/>
    <w:rsid w:val="000D4F77"/>
    <w:rsid w:val="000D54D1"/>
    <w:rsid w:val="000D56B1"/>
    <w:rsid w:val="000D5BA3"/>
    <w:rsid w:val="000D6991"/>
    <w:rsid w:val="000D71BF"/>
    <w:rsid w:val="000D74FB"/>
    <w:rsid w:val="000E0107"/>
    <w:rsid w:val="000E0555"/>
    <w:rsid w:val="000E056B"/>
    <w:rsid w:val="000E294D"/>
    <w:rsid w:val="000E2CD0"/>
    <w:rsid w:val="000E3123"/>
    <w:rsid w:val="000E3332"/>
    <w:rsid w:val="000E4118"/>
    <w:rsid w:val="000E4815"/>
    <w:rsid w:val="000E49A3"/>
    <w:rsid w:val="000E4D0E"/>
    <w:rsid w:val="000E518B"/>
    <w:rsid w:val="000E538F"/>
    <w:rsid w:val="000E5984"/>
    <w:rsid w:val="000E5D40"/>
    <w:rsid w:val="000E6892"/>
    <w:rsid w:val="000E752B"/>
    <w:rsid w:val="000E7890"/>
    <w:rsid w:val="000E7B60"/>
    <w:rsid w:val="000E7E77"/>
    <w:rsid w:val="000F0F33"/>
    <w:rsid w:val="000F10EE"/>
    <w:rsid w:val="000F1139"/>
    <w:rsid w:val="000F1411"/>
    <w:rsid w:val="000F1649"/>
    <w:rsid w:val="000F1ACA"/>
    <w:rsid w:val="000F2FA6"/>
    <w:rsid w:val="000F34C9"/>
    <w:rsid w:val="000F35BB"/>
    <w:rsid w:val="000F42D9"/>
    <w:rsid w:val="000F466F"/>
    <w:rsid w:val="000F49FB"/>
    <w:rsid w:val="000F553D"/>
    <w:rsid w:val="000F5787"/>
    <w:rsid w:val="000F5AC2"/>
    <w:rsid w:val="000F5AD4"/>
    <w:rsid w:val="000F6348"/>
    <w:rsid w:val="000F64F6"/>
    <w:rsid w:val="000F650C"/>
    <w:rsid w:val="000F68AF"/>
    <w:rsid w:val="000F6CA1"/>
    <w:rsid w:val="000F70D2"/>
    <w:rsid w:val="000F7ADE"/>
    <w:rsid w:val="00100178"/>
    <w:rsid w:val="001002EA"/>
    <w:rsid w:val="00100E7B"/>
    <w:rsid w:val="00100E8B"/>
    <w:rsid w:val="001018E1"/>
    <w:rsid w:val="0010194A"/>
    <w:rsid w:val="00102445"/>
    <w:rsid w:val="00102785"/>
    <w:rsid w:val="00102BB6"/>
    <w:rsid w:val="00102E8A"/>
    <w:rsid w:val="001047C1"/>
    <w:rsid w:val="001052A2"/>
    <w:rsid w:val="00105418"/>
    <w:rsid w:val="00105C9E"/>
    <w:rsid w:val="001066CB"/>
    <w:rsid w:val="0010671D"/>
    <w:rsid w:val="00106AE2"/>
    <w:rsid w:val="00106DB8"/>
    <w:rsid w:val="00107602"/>
    <w:rsid w:val="00107B82"/>
    <w:rsid w:val="0011099A"/>
    <w:rsid w:val="00110DCE"/>
    <w:rsid w:val="00110E0E"/>
    <w:rsid w:val="00110E25"/>
    <w:rsid w:val="00111141"/>
    <w:rsid w:val="001116F3"/>
    <w:rsid w:val="00111E3A"/>
    <w:rsid w:val="0011209F"/>
    <w:rsid w:val="00112679"/>
    <w:rsid w:val="00112715"/>
    <w:rsid w:val="00113309"/>
    <w:rsid w:val="0011346B"/>
    <w:rsid w:val="00113971"/>
    <w:rsid w:val="00113B95"/>
    <w:rsid w:val="00115CF6"/>
    <w:rsid w:val="00116624"/>
    <w:rsid w:val="00116A1B"/>
    <w:rsid w:val="001174F4"/>
    <w:rsid w:val="00117C57"/>
    <w:rsid w:val="001200FD"/>
    <w:rsid w:val="00120381"/>
    <w:rsid w:val="0012147B"/>
    <w:rsid w:val="00121929"/>
    <w:rsid w:val="00121A1A"/>
    <w:rsid w:val="00122077"/>
    <w:rsid w:val="00122670"/>
    <w:rsid w:val="001227D0"/>
    <w:rsid w:val="001228AD"/>
    <w:rsid w:val="00122927"/>
    <w:rsid w:val="00122A56"/>
    <w:rsid w:val="00123116"/>
    <w:rsid w:val="00123137"/>
    <w:rsid w:val="001233E4"/>
    <w:rsid w:val="00123851"/>
    <w:rsid w:val="00123898"/>
    <w:rsid w:val="0012396F"/>
    <w:rsid w:val="00123A42"/>
    <w:rsid w:val="00123AE9"/>
    <w:rsid w:val="00123E9D"/>
    <w:rsid w:val="001245D5"/>
    <w:rsid w:val="00125877"/>
    <w:rsid w:val="00125FD7"/>
    <w:rsid w:val="0012616A"/>
    <w:rsid w:val="001264D7"/>
    <w:rsid w:val="0012692C"/>
    <w:rsid w:val="001275DB"/>
    <w:rsid w:val="00127E47"/>
    <w:rsid w:val="00130060"/>
    <w:rsid w:val="0013076D"/>
    <w:rsid w:val="001308B6"/>
    <w:rsid w:val="00130FE3"/>
    <w:rsid w:val="0013129C"/>
    <w:rsid w:val="001312E0"/>
    <w:rsid w:val="001316E5"/>
    <w:rsid w:val="00131987"/>
    <w:rsid w:val="00131B85"/>
    <w:rsid w:val="00132805"/>
    <w:rsid w:val="00132974"/>
    <w:rsid w:val="00132DE3"/>
    <w:rsid w:val="00132E03"/>
    <w:rsid w:val="00133171"/>
    <w:rsid w:val="001334E2"/>
    <w:rsid w:val="00134E94"/>
    <w:rsid w:val="00135B1F"/>
    <w:rsid w:val="001363BA"/>
    <w:rsid w:val="00136431"/>
    <w:rsid w:val="001364CE"/>
    <w:rsid w:val="001365F4"/>
    <w:rsid w:val="001367CA"/>
    <w:rsid w:val="00136D59"/>
    <w:rsid w:val="00136E3E"/>
    <w:rsid w:val="0013736B"/>
    <w:rsid w:val="001376D5"/>
    <w:rsid w:val="001377AD"/>
    <w:rsid w:val="00137A2A"/>
    <w:rsid w:val="0014080D"/>
    <w:rsid w:val="00140CE4"/>
    <w:rsid w:val="00140E43"/>
    <w:rsid w:val="0014188D"/>
    <w:rsid w:val="00141C39"/>
    <w:rsid w:val="00142233"/>
    <w:rsid w:val="00142A64"/>
    <w:rsid w:val="00143DE5"/>
    <w:rsid w:val="0014539C"/>
    <w:rsid w:val="001455CD"/>
    <w:rsid w:val="00145915"/>
    <w:rsid w:val="00146601"/>
    <w:rsid w:val="00146D13"/>
    <w:rsid w:val="00147071"/>
    <w:rsid w:val="00147112"/>
    <w:rsid w:val="0014764A"/>
    <w:rsid w:val="00147910"/>
    <w:rsid w:val="00147F37"/>
    <w:rsid w:val="001508CF"/>
    <w:rsid w:val="00151B31"/>
    <w:rsid w:val="00151F8A"/>
    <w:rsid w:val="001525F3"/>
    <w:rsid w:val="00152DFE"/>
    <w:rsid w:val="0015303A"/>
    <w:rsid w:val="0015304C"/>
    <w:rsid w:val="001532D2"/>
    <w:rsid w:val="001538D4"/>
    <w:rsid w:val="0015471E"/>
    <w:rsid w:val="001548C6"/>
    <w:rsid w:val="001550CA"/>
    <w:rsid w:val="00155480"/>
    <w:rsid w:val="001559A5"/>
    <w:rsid w:val="00155C44"/>
    <w:rsid w:val="0015694B"/>
    <w:rsid w:val="00157131"/>
    <w:rsid w:val="001571F8"/>
    <w:rsid w:val="001577C2"/>
    <w:rsid w:val="00157DDD"/>
    <w:rsid w:val="001606B1"/>
    <w:rsid w:val="00160DAF"/>
    <w:rsid w:val="00161F6C"/>
    <w:rsid w:val="001621BA"/>
    <w:rsid w:val="001623C5"/>
    <w:rsid w:val="0016265B"/>
    <w:rsid w:val="0016291A"/>
    <w:rsid w:val="00162EA7"/>
    <w:rsid w:val="00162FFD"/>
    <w:rsid w:val="00163693"/>
    <w:rsid w:val="001641E2"/>
    <w:rsid w:val="001646A9"/>
    <w:rsid w:val="00164947"/>
    <w:rsid w:val="00164C30"/>
    <w:rsid w:val="00164FB9"/>
    <w:rsid w:val="001651AB"/>
    <w:rsid w:val="00165AB0"/>
    <w:rsid w:val="00165AD8"/>
    <w:rsid w:val="00165C2E"/>
    <w:rsid w:val="00165E9D"/>
    <w:rsid w:val="001665B5"/>
    <w:rsid w:val="00166644"/>
    <w:rsid w:val="00166900"/>
    <w:rsid w:val="00166C98"/>
    <w:rsid w:val="00166EDC"/>
    <w:rsid w:val="00166F22"/>
    <w:rsid w:val="00166F37"/>
    <w:rsid w:val="001670BF"/>
    <w:rsid w:val="001676D4"/>
    <w:rsid w:val="001679F3"/>
    <w:rsid w:val="00167A7B"/>
    <w:rsid w:val="00167BB1"/>
    <w:rsid w:val="00170A6A"/>
    <w:rsid w:val="001711B3"/>
    <w:rsid w:val="00171893"/>
    <w:rsid w:val="00171CCA"/>
    <w:rsid w:val="00172233"/>
    <w:rsid w:val="0017247A"/>
    <w:rsid w:val="001724A2"/>
    <w:rsid w:val="00172500"/>
    <w:rsid w:val="00173482"/>
    <w:rsid w:val="00173A2A"/>
    <w:rsid w:val="00173C02"/>
    <w:rsid w:val="00174FBA"/>
    <w:rsid w:val="001750BE"/>
    <w:rsid w:val="00175237"/>
    <w:rsid w:val="00175482"/>
    <w:rsid w:val="00176927"/>
    <w:rsid w:val="00176C62"/>
    <w:rsid w:val="00177731"/>
    <w:rsid w:val="00177748"/>
    <w:rsid w:val="001779BC"/>
    <w:rsid w:val="00180E78"/>
    <w:rsid w:val="00180E99"/>
    <w:rsid w:val="00181C85"/>
    <w:rsid w:val="00181FD8"/>
    <w:rsid w:val="00181FF7"/>
    <w:rsid w:val="00182ACF"/>
    <w:rsid w:val="00182C09"/>
    <w:rsid w:val="00183376"/>
    <w:rsid w:val="001837C1"/>
    <w:rsid w:val="0018396E"/>
    <w:rsid w:val="00183C9A"/>
    <w:rsid w:val="00184498"/>
    <w:rsid w:val="001852BF"/>
    <w:rsid w:val="00185D34"/>
    <w:rsid w:val="00185D36"/>
    <w:rsid w:val="00186508"/>
    <w:rsid w:val="0018670C"/>
    <w:rsid w:val="00186F77"/>
    <w:rsid w:val="001871C3"/>
    <w:rsid w:val="00187AF9"/>
    <w:rsid w:val="00187D8D"/>
    <w:rsid w:val="00191079"/>
    <w:rsid w:val="001910C9"/>
    <w:rsid w:val="001910DF"/>
    <w:rsid w:val="00191136"/>
    <w:rsid w:val="00191B7F"/>
    <w:rsid w:val="00191B84"/>
    <w:rsid w:val="00192021"/>
    <w:rsid w:val="001921FB"/>
    <w:rsid w:val="001924F9"/>
    <w:rsid w:val="00192922"/>
    <w:rsid w:val="00192CAF"/>
    <w:rsid w:val="00192DE7"/>
    <w:rsid w:val="00192F8D"/>
    <w:rsid w:val="00193E1A"/>
    <w:rsid w:val="00193EB5"/>
    <w:rsid w:val="0019415E"/>
    <w:rsid w:val="001942F9"/>
    <w:rsid w:val="00194310"/>
    <w:rsid w:val="0019475F"/>
    <w:rsid w:val="0019536F"/>
    <w:rsid w:val="001955F7"/>
    <w:rsid w:val="00195D27"/>
    <w:rsid w:val="00196113"/>
    <w:rsid w:val="0019630F"/>
    <w:rsid w:val="0019683C"/>
    <w:rsid w:val="00196A34"/>
    <w:rsid w:val="00196EA8"/>
    <w:rsid w:val="001A01F6"/>
    <w:rsid w:val="001A0625"/>
    <w:rsid w:val="001A128A"/>
    <w:rsid w:val="001A197D"/>
    <w:rsid w:val="001A1A71"/>
    <w:rsid w:val="001A1E0F"/>
    <w:rsid w:val="001A20D1"/>
    <w:rsid w:val="001A21A4"/>
    <w:rsid w:val="001A2505"/>
    <w:rsid w:val="001A2EB2"/>
    <w:rsid w:val="001A3E71"/>
    <w:rsid w:val="001A46AE"/>
    <w:rsid w:val="001A4B0E"/>
    <w:rsid w:val="001A54D7"/>
    <w:rsid w:val="001A556D"/>
    <w:rsid w:val="001A56A3"/>
    <w:rsid w:val="001A623C"/>
    <w:rsid w:val="001A664C"/>
    <w:rsid w:val="001A6795"/>
    <w:rsid w:val="001A6B0F"/>
    <w:rsid w:val="001A7840"/>
    <w:rsid w:val="001A7E10"/>
    <w:rsid w:val="001A7F97"/>
    <w:rsid w:val="001B04AA"/>
    <w:rsid w:val="001B0955"/>
    <w:rsid w:val="001B0BA9"/>
    <w:rsid w:val="001B12B9"/>
    <w:rsid w:val="001B15BB"/>
    <w:rsid w:val="001B2105"/>
    <w:rsid w:val="001B21BB"/>
    <w:rsid w:val="001B21DC"/>
    <w:rsid w:val="001B2820"/>
    <w:rsid w:val="001B2A85"/>
    <w:rsid w:val="001B3461"/>
    <w:rsid w:val="001B4286"/>
    <w:rsid w:val="001B4865"/>
    <w:rsid w:val="001B4A84"/>
    <w:rsid w:val="001B4AC6"/>
    <w:rsid w:val="001B4D63"/>
    <w:rsid w:val="001B6154"/>
    <w:rsid w:val="001B640A"/>
    <w:rsid w:val="001B6D3E"/>
    <w:rsid w:val="001B6D5E"/>
    <w:rsid w:val="001B71C8"/>
    <w:rsid w:val="001B7213"/>
    <w:rsid w:val="001B7528"/>
    <w:rsid w:val="001B770F"/>
    <w:rsid w:val="001B7C2F"/>
    <w:rsid w:val="001C041E"/>
    <w:rsid w:val="001C06D0"/>
    <w:rsid w:val="001C12B1"/>
    <w:rsid w:val="001C1BC5"/>
    <w:rsid w:val="001C1E41"/>
    <w:rsid w:val="001C29DD"/>
    <w:rsid w:val="001C33F9"/>
    <w:rsid w:val="001C3632"/>
    <w:rsid w:val="001C37FD"/>
    <w:rsid w:val="001C39ED"/>
    <w:rsid w:val="001C3DB6"/>
    <w:rsid w:val="001C41FC"/>
    <w:rsid w:val="001C4686"/>
    <w:rsid w:val="001C46E2"/>
    <w:rsid w:val="001C4BDF"/>
    <w:rsid w:val="001C6371"/>
    <w:rsid w:val="001C63C7"/>
    <w:rsid w:val="001C6785"/>
    <w:rsid w:val="001C703E"/>
    <w:rsid w:val="001C70F6"/>
    <w:rsid w:val="001C7803"/>
    <w:rsid w:val="001C7FDA"/>
    <w:rsid w:val="001D017C"/>
    <w:rsid w:val="001D09AC"/>
    <w:rsid w:val="001D11EA"/>
    <w:rsid w:val="001D1AB8"/>
    <w:rsid w:val="001D3A68"/>
    <w:rsid w:val="001D4392"/>
    <w:rsid w:val="001D4707"/>
    <w:rsid w:val="001D4843"/>
    <w:rsid w:val="001D4B14"/>
    <w:rsid w:val="001D4B3B"/>
    <w:rsid w:val="001D4E46"/>
    <w:rsid w:val="001D54D4"/>
    <w:rsid w:val="001D561F"/>
    <w:rsid w:val="001D5626"/>
    <w:rsid w:val="001D5AFE"/>
    <w:rsid w:val="001D5F21"/>
    <w:rsid w:val="001D6042"/>
    <w:rsid w:val="001D6440"/>
    <w:rsid w:val="001D6AE1"/>
    <w:rsid w:val="001D6E24"/>
    <w:rsid w:val="001D7623"/>
    <w:rsid w:val="001D767B"/>
    <w:rsid w:val="001D7697"/>
    <w:rsid w:val="001D7827"/>
    <w:rsid w:val="001D7990"/>
    <w:rsid w:val="001D7B32"/>
    <w:rsid w:val="001D7DC1"/>
    <w:rsid w:val="001D7FE5"/>
    <w:rsid w:val="001E099F"/>
    <w:rsid w:val="001E0D3C"/>
    <w:rsid w:val="001E12B9"/>
    <w:rsid w:val="001E1502"/>
    <w:rsid w:val="001E161F"/>
    <w:rsid w:val="001E1821"/>
    <w:rsid w:val="001E18D4"/>
    <w:rsid w:val="001E1F0B"/>
    <w:rsid w:val="001E260D"/>
    <w:rsid w:val="001E2C29"/>
    <w:rsid w:val="001E2D67"/>
    <w:rsid w:val="001E305F"/>
    <w:rsid w:val="001E3C94"/>
    <w:rsid w:val="001E4328"/>
    <w:rsid w:val="001E44AE"/>
    <w:rsid w:val="001E4943"/>
    <w:rsid w:val="001E4E6C"/>
    <w:rsid w:val="001E525B"/>
    <w:rsid w:val="001E63E3"/>
    <w:rsid w:val="001E704D"/>
    <w:rsid w:val="001E7CA2"/>
    <w:rsid w:val="001F0520"/>
    <w:rsid w:val="001F0D88"/>
    <w:rsid w:val="001F10E9"/>
    <w:rsid w:val="001F1374"/>
    <w:rsid w:val="001F1C58"/>
    <w:rsid w:val="001F2333"/>
    <w:rsid w:val="001F2355"/>
    <w:rsid w:val="001F3174"/>
    <w:rsid w:val="001F38A5"/>
    <w:rsid w:val="001F3F3E"/>
    <w:rsid w:val="001F59BC"/>
    <w:rsid w:val="001F5A0D"/>
    <w:rsid w:val="001F64E2"/>
    <w:rsid w:val="001F6898"/>
    <w:rsid w:val="001F6BAC"/>
    <w:rsid w:val="001F71D0"/>
    <w:rsid w:val="001F78E3"/>
    <w:rsid w:val="001F7E09"/>
    <w:rsid w:val="00200508"/>
    <w:rsid w:val="002005EE"/>
    <w:rsid w:val="0020073B"/>
    <w:rsid w:val="0020078B"/>
    <w:rsid w:val="00200995"/>
    <w:rsid w:val="002019D0"/>
    <w:rsid w:val="00202145"/>
    <w:rsid w:val="002023A9"/>
    <w:rsid w:val="002024AD"/>
    <w:rsid w:val="00202AB3"/>
    <w:rsid w:val="00203CA9"/>
    <w:rsid w:val="00203F7C"/>
    <w:rsid w:val="00204113"/>
    <w:rsid w:val="002042FE"/>
    <w:rsid w:val="00204724"/>
    <w:rsid w:val="00204BC2"/>
    <w:rsid w:val="002053E7"/>
    <w:rsid w:val="002069F3"/>
    <w:rsid w:val="0020721D"/>
    <w:rsid w:val="002072E0"/>
    <w:rsid w:val="00207510"/>
    <w:rsid w:val="0020766B"/>
    <w:rsid w:val="0020795F"/>
    <w:rsid w:val="00207A42"/>
    <w:rsid w:val="00207B3C"/>
    <w:rsid w:val="002114C8"/>
    <w:rsid w:val="0021184F"/>
    <w:rsid w:val="00211BE3"/>
    <w:rsid w:val="002120E4"/>
    <w:rsid w:val="00212A57"/>
    <w:rsid w:val="00212E65"/>
    <w:rsid w:val="00213E7F"/>
    <w:rsid w:val="00214C46"/>
    <w:rsid w:val="002153C9"/>
    <w:rsid w:val="00215A28"/>
    <w:rsid w:val="00215BA5"/>
    <w:rsid w:val="00215F54"/>
    <w:rsid w:val="002165FF"/>
    <w:rsid w:val="00216984"/>
    <w:rsid w:val="00217329"/>
    <w:rsid w:val="002178E7"/>
    <w:rsid w:val="00217902"/>
    <w:rsid w:val="00217BA4"/>
    <w:rsid w:val="00220299"/>
    <w:rsid w:val="00220C9F"/>
    <w:rsid w:val="0022163B"/>
    <w:rsid w:val="00221B61"/>
    <w:rsid w:val="0022229D"/>
    <w:rsid w:val="00222360"/>
    <w:rsid w:val="00222D34"/>
    <w:rsid w:val="00223C20"/>
    <w:rsid w:val="00223E9D"/>
    <w:rsid w:val="002247D9"/>
    <w:rsid w:val="002248A8"/>
    <w:rsid w:val="00224B6A"/>
    <w:rsid w:val="00224E28"/>
    <w:rsid w:val="00224EC1"/>
    <w:rsid w:val="00225195"/>
    <w:rsid w:val="0022552C"/>
    <w:rsid w:val="002258C7"/>
    <w:rsid w:val="0022597D"/>
    <w:rsid w:val="00225BCC"/>
    <w:rsid w:val="00225BDA"/>
    <w:rsid w:val="00225CA1"/>
    <w:rsid w:val="0022654B"/>
    <w:rsid w:val="002302AF"/>
    <w:rsid w:val="00230337"/>
    <w:rsid w:val="0023133F"/>
    <w:rsid w:val="00231625"/>
    <w:rsid w:val="0023164C"/>
    <w:rsid w:val="00231964"/>
    <w:rsid w:val="00231D26"/>
    <w:rsid w:val="00232140"/>
    <w:rsid w:val="002321B4"/>
    <w:rsid w:val="0023237A"/>
    <w:rsid w:val="002327D9"/>
    <w:rsid w:val="00232D0B"/>
    <w:rsid w:val="00232FD0"/>
    <w:rsid w:val="00233226"/>
    <w:rsid w:val="002332A5"/>
    <w:rsid w:val="00234101"/>
    <w:rsid w:val="00234C4A"/>
    <w:rsid w:val="002353F2"/>
    <w:rsid w:val="0023548C"/>
    <w:rsid w:val="00235C24"/>
    <w:rsid w:val="002369BC"/>
    <w:rsid w:val="00237A5F"/>
    <w:rsid w:val="002408C2"/>
    <w:rsid w:val="00241323"/>
    <w:rsid w:val="002423EA"/>
    <w:rsid w:val="002426B0"/>
    <w:rsid w:val="00242FAC"/>
    <w:rsid w:val="002435E4"/>
    <w:rsid w:val="00243D69"/>
    <w:rsid w:val="00244BAD"/>
    <w:rsid w:val="002453CE"/>
    <w:rsid w:val="00245965"/>
    <w:rsid w:val="00245CFC"/>
    <w:rsid w:val="00245EDD"/>
    <w:rsid w:val="00245F7D"/>
    <w:rsid w:val="002460D0"/>
    <w:rsid w:val="00246374"/>
    <w:rsid w:val="00246543"/>
    <w:rsid w:val="00246827"/>
    <w:rsid w:val="00246E2F"/>
    <w:rsid w:val="00250679"/>
    <w:rsid w:val="002508E8"/>
    <w:rsid w:val="00250B67"/>
    <w:rsid w:val="00250D0A"/>
    <w:rsid w:val="00251670"/>
    <w:rsid w:val="00251C40"/>
    <w:rsid w:val="00251CEF"/>
    <w:rsid w:val="00251EC1"/>
    <w:rsid w:val="00251FA2"/>
    <w:rsid w:val="0025225A"/>
    <w:rsid w:val="00252767"/>
    <w:rsid w:val="00252E58"/>
    <w:rsid w:val="00253627"/>
    <w:rsid w:val="00253F85"/>
    <w:rsid w:val="00255017"/>
    <w:rsid w:val="0025549F"/>
    <w:rsid w:val="00255C96"/>
    <w:rsid w:val="002564F0"/>
    <w:rsid w:val="00256E95"/>
    <w:rsid w:val="0025755C"/>
    <w:rsid w:val="002576F4"/>
    <w:rsid w:val="00257F7A"/>
    <w:rsid w:val="00260255"/>
    <w:rsid w:val="00260287"/>
    <w:rsid w:val="002609E4"/>
    <w:rsid w:val="00261326"/>
    <w:rsid w:val="002617E8"/>
    <w:rsid w:val="00261A2C"/>
    <w:rsid w:val="002639AB"/>
    <w:rsid w:val="00263BFF"/>
    <w:rsid w:val="002645FB"/>
    <w:rsid w:val="00264C26"/>
    <w:rsid w:val="002650B4"/>
    <w:rsid w:val="002652CF"/>
    <w:rsid w:val="00265D39"/>
    <w:rsid w:val="00265FA7"/>
    <w:rsid w:val="00266710"/>
    <w:rsid w:val="00267C58"/>
    <w:rsid w:val="00270360"/>
    <w:rsid w:val="0027090A"/>
    <w:rsid w:val="00270AC9"/>
    <w:rsid w:val="0027107D"/>
    <w:rsid w:val="00271228"/>
    <w:rsid w:val="0027140A"/>
    <w:rsid w:val="00271EBB"/>
    <w:rsid w:val="00271F53"/>
    <w:rsid w:val="00272317"/>
    <w:rsid w:val="00272403"/>
    <w:rsid w:val="0027353D"/>
    <w:rsid w:val="0027360D"/>
    <w:rsid w:val="0027362A"/>
    <w:rsid w:val="00274250"/>
    <w:rsid w:val="002747EA"/>
    <w:rsid w:val="00274927"/>
    <w:rsid w:val="002749E9"/>
    <w:rsid w:val="00274DEC"/>
    <w:rsid w:val="00275755"/>
    <w:rsid w:val="00275B98"/>
    <w:rsid w:val="00275E6C"/>
    <w:rsid w:val="00275EFF"/>
    <w:rsid w:val="002760D9"/>
    <w:rsid w:val="00276A4F"/>
    <w:rsid w:val="00276D40"/>
    <w:rsid w:val="00277396"/>
    <w:rsid w:val="00280656"/>
    <w:rsid w:val="00280745"/>
    <w:rsid w:val="00280CDF"/>
    <w:rsid w:val="00280D91"/>
    <w:rsid w:val="00281238"/>
    <w:rsid w:val="00282111"/>
    <w:rsid w:val="002822E7"/>
    <w:rsid w:val="00283578"/>
    <w:rsid w:val="002837A4"/>
    <w:rsid w:val="00283881"/>
    <w:rsid w:val="00283A95"/>
    <w:rsid w:val="00283B01"/>
    <w:rsid w:val="00283F07"/>
    <w:rsid w:val="00284144"/>
    <w:rsid w:val="0028416A"/>
    <w:rsid w:val="00285D3A"/>
    <w:rsid w:val="00286F52"/>
    <w:rsid w:val="0028718B"/>
    <w:rsid w:val="00287692"/>
    <w:rsid w:val="00287863"/>
    <w:rsid w:val="00287B8B"/>
    <w:rsid w:val="00287C4A"/>
    <w:rsid w:val="00287C8D"/>
    <w:rsid w:val="00290F93"/>
    <w:rsid w:val="00291039"/>
    <w:rsid w:val="0029118F"/>
    <w:rsid w:val="00291AA4"/>
    <w:rsid w:val="00291CFB"/>
    <w:rsid w:val="002920E8"/>
    <w:rsid w:val="00292362"/>
    <w:rsid w:val="00292962"/>
    <w:rsid w:val="00292DE8"/>
    <w:rsid w:val="00293174"/>
    <w:rsid w:val="0029357C"/>
    <w:rsid w:val="00293A91"/>
    <w:rsid w:val="0029404E"/>
    <w:rsid w:val="002950DB"/>
    <w:rsid w:val="0029512F"/>
    <w:rsid w:val="002952A3"/>
    <w:rsid w:val="002970C0"/>
    <w:rsid w:val="00297395"/>
    <w:rsid w:val="00297485"/>
    <w:rsid w:val="00297993"/>
    <w:rsid w:val="00297AD7"/>
    <w:rsid w:val="002A0001"/>
    <w:rsid w:val="002A0116"/>
    <w:rsid w:val="002A0ED8"/>
    <w:rsid w:val="002A1008"/>
    <w:rsid w:val="002A1048"/>
    <w:rsid w:val="002A1CA7"/>
    <w:rsid w:val="002A1CF2"/>
    <w:rsid w:val="002A27F0"/>
    <w:rsid w:val="002A2A93"/>
    <w:rsid w:val="002A2B13"/>
    <w:rsid w:val="002A3324"/>
    <w:rsid w:val="002A35AA"/>
    <w:rsid w:val="002A37C0"/>
    <w:rsid w:val="002A3CDD"/>
    <w:rsid w:val="002A3D07"/>
    <w:rsid w:val="002A3EA2"/>
    <w:rsid w:val="002A4388"/>
    <w:rsid w:val="002A46AE"/>
    <w:rsid w:val="002A4838"/>
    <w:rsid w:val="002A4E25"/>
    <w:rsid w:val="002A4F4B"/>
    <w:rsid w:val="002A5316"/>
    <w:rsid w:val="002A54C4"/>
    <w:rsid w:val="002A5ED0"/>
    <w:rsid w:val="002A5FC1"/>
    <w:rsid w:val="002A622B"/>
    <w:rsid w:val="002A62B6"/>
    <w:rsid w:val="002A6A67"/>
    <w:rsid w:val="002A6EC5"/>
    <w:rsid w:val="002A711B"/>
    <w:rsid w:val="002A7285"/>
    <w:rsid w:val="002A745F"/>
    <w:rsid w:val="002A75FB"/>
    <w:rsid w:val="002A7DE1"/>
    <w:rsid w:val="002A83D6"/>
    <w:rsid w:val="002B0583"/>
    <w:rsid w:val="002B0C2D"/>
    <w:rsid w:val="002B1077"/>
    <w:rsid w:val="002B1671"/>
    <w:rsid w:val="002B3218"/>
    <w:rsid w:val="002B4907"/>
    <w:rsid w:val="002B4DBD"/>
    <w:rsid w:val="002B55D0"/>
    <w:rsid w:val="002B5955"/>
    <w:rsid w:val="002B5CD4"/>
    <w:rsid w:val="002B5F6A"/>
    <w:rsid w:val="002B60BB"/>
    <w:rsid w:val="002B619C"/>
    <w:rsid w:val="002B6235"/>
    <w:rsid w:val="002B6D67"/>
    <w:rsid w:val="002B70FE"/>
    <w:rsid w:val="002B7355"/>
    <w:rsid w:val="002B751C"/>
    <w:rsid w:val="002B7BC9"/>
    <w:rsid w:val="002B7EA5"/>
    <w:rsid w:val="002C0463"/>
    <w:rsid w:val="002C07CC"/>
    <w:rsid w:val="002C0A6D"/>
    <w:rsid w:val="002C0E72"/>
    <w:rsid w:val="002C0F02"/>
    <w:rsid w:val="002C0F15"/>
    <w:rsid w:val="002C17D7"/>
    <w:rsid w:val="002C1AE4"/>
    <w:rsid w:val="002C2C3E"/>
    <w:rsid w:val="002C2DFA"/>
    <w:rsid w:val="002C304A"/>
    <w:rsid w:val="002C3B55"/>
    <w:rsid w:val="002C3D0A"/>
    <w:rsid w:val="002C4060"/>
    <w:rsid w:val="002C53BF"/>
    <w:rsid w:val="002C540B"/>
    <w:rsid w:val="002C571B"/>
    <w:rsid w:val="002C5752"/>
    <w:rsid w:val="002C579D"/>
    <w:rsid w:val="002C589C"/>
    <w:rsid w:val="002C5905"/>
    <w:rsid w:val="002C590B"/>
    <w:rsid w:val="002C5B89"/>
    <w:rsid w:val="002C6D2D"/>
    <w:rsid w:val="002C6D8F"/>
    <w:rsid w:val="002C6EEB"/>
    <w:rsid w:val="002C7080"/>
    <w:rsid w:val="002C7654"/>
    <w:rsid w:val="002C7699"/>
    <w:rsid w:val="002C7B21"/>
    <w:rsid w:val="002D0805"/>
    <w:rsid w:val="002D0F11"/>
    <w:rsid w:val="002D1AFB"/>
    <w:rsid w:val="002D22F5"/>
    <w:rsid w:val="002D2C9D"/>
    <w:rsid w:val="002D2E2F"/>
    <w:rsid w:val="002D3561"/>
    <w:rsid w:val="002D3E04"/>
    <w:rsid w:val="002D44C7"/>
    <w:rsid w:val="002D5713"/>
    <w:rsid w:val="002D5EA0"/>
    <w:rsid w:val="002D5F15"/>
    <w:rsid w:val="002D625D"/>
    <w:rsid w:val="002D62EB"/>
    <w:rsid w:val="002D74A7"/>
    <w:rsid w:val="002D7FD1"/>
    <w:rsid w:val="002E0361"/>
    <w:rsid w:val="002E0AFE"/>
    <w:rsid w:val="002E0B05"/>
    <w:rsid w:val="002E1B8E"/>
    <w:rsid w:val="002E2E95"/>
    <w:rsid w:val="002E35B7"/>
    <w:rsid w:val="002E3B36"/>
    <w:rsid w:val="002E3E36"/>
    <w:rsid w:val="002E3FF5"/>
    <w:rsid w:val="002E4C68"/>
    <w:rsid w:val="002E4EF8"/>
    <w:rsid w:val="002E5616"/>
    <w:rsid w:val="002E5E14"/>
    <w:rsid w:val="002E61F9"/>
    <w:rsid w:val="002E658F"/>
    <w:rsid w:val="002E6E1A"/>
    <w:rsid w:val="002E6FC7"/>
    <w:rsid w:val="002E6FFA"/>
    <w:rsid w:val="002E73AA"/>
    <w:rsid w:val="002E7445"/>
    <w:rsid w:val="002E79D5"/>
    <w:rsid w:val="002E7B70"/>
    <w:rsid w:val="002E7CF5"/>
    <w:rsid w:val="002F08E3"/>
    <w:rsid w:val="002F0904"/>
    <w:rsid w:val="002F0CF5"/>
    <w:rsid w:val="002F0E23"/>
    <w:rsid w:val="002F0FFF"/>
    <w:rsid w:val="002F1107"/>
    <w:rsid w:val="002F110C"/>
    <w:rsid w:val="002F1F39"/>
    <w:rsid w:val="002F234C"/>
    <w:rsid w:val="002F235D"/>
    <w:rsid w:val="002F28A6"/>
    <w:rsid w:val="002F2955"/>
    <w:rsid w:val="002F2B72"/>
    <w:rsid w:val="002F2DAF"/>
    <w:rsid w:val="002F35CA"/>
    <w:rsid w:val="002F407F"/>
    <w:rsid w:val="002F40D8"/>
    <w:rsid w:val="002F42D6"/>
    <w:rsid w:val="002F4835"/>
    <w:rsid w:val="002F4AE7"/>
    <w:rsid w:val="002F505D"/>
    <w:rsid w:val="002F5317"/>
    <w:rsid w:val="002F5D6F"/>
    <w:rsid w:val="002F6230"/>
    <w:rsid w:val="002F691A"/>
    <w:rsid w:val="002F6A5E"/>
    <w:rsid w:val="002F725F"/>
    <w:rsid w:val="002F730F"/>
    <w:rsid w:val="002F7860"/>
    <w:rsid w:val="003009D8"/>
    <w:rsid w:val="00300C63"/>
    <w:rsid w:val="00301D23"/>
    <w:rsid w:val="00301F9C"/>
    <w:rsid w:val="003022B2"/>
    <w:rsid w:val="00302425"/>
    <w:rsid w:val="003028E9"/>
    <w:rsid w:val="003029AA"/>
    <w:rsid w:val="00302E00"/>
    <w:rsid w:val="003034BF"/>
    <w:rsid w:val="00303588"/>
    <w:rsid w:val="00303957"/>
    <w:rsid w:val="00304B42"/>
    <w:rsid w:val="00304B7C"/>
    <w:rsid w:val="00304CDE"/>
    <w:rsid w:val="00306204"/>
    <w:rsid w:val="00306CE2"/>
    <w:rsid w:val="0030730A"/>
    <w:rsid w:val="003075C9"/>
    <w:rsid w:val="00307714"/>
    <w:rsid w:val="003103EA"/>
    <w:rsid w:val="0031088F"/>
    <w:rsid w:val="00311215"/>
    <w:rsid w:val="003117B3"/>
    <w:rsid w:val="00311C95"/>
    <w:rsid w:val="003121DB"/>
    <w:rsid w:val="00312667"/>
    <w:rsid w:val="003132DD"/>
    <w:rsid w:val="003132E5"/>
    <w:rsid w:val="003135B7"/>
    <w:rsid w:val="00313BDC"/>
    <w:rsid w:val="00313C21"/>
    <w:rsid w:val="00313CA8"/>
    <w:rsid w:val="00313D3E"/>
    <w:rsid w:val="00313DD9"/>
    <w:rsid w:val="00314386"/>
    <w:rsid w:val="00315944"/>
    <w:rsid w:val="00316C57"/>
    <w:rsid w:val="00316F9F"/>
    <w:rsid w:val="00317CFD"/>
    <w:rsid w:val="003200EE"/>
    <w:rsid w:val="00320195"/>
    <w:rsid w:val="00320693"/>
    <w:rsid w:val="003206C1"/>
    <w:rsid w:val="00320734"/>
    <w:rsid w:val="003207E4"/>
    <w:rsid w:val="003213F4"/>
    <w:rsid w:val="003216BC"/>
    <w:rsid w:val="00322530"/>
    <w:rsid w:val="00322F56"/>
    <w:rsid w:val="00323032"/>
    <w:rsid w:val="003233C9"/>
    <w:rsid w:val="00323A60"/>
    <w:rsid w:val="003242D3"/>
    <w:rsid w:val="00324EF0"/>
    <w:rsid w:val="0032507E"/>
    <w:rsid w:val="003259DD"/>
    <w:rsid w:val="00326544"/>
    <w:rsid w:val="0032683B"/>
    <w:rsid w:val="003268C2"/>
    <w:rsid w:val="00326A0E"/>
    <w:rsid w:val="00326A6B"/>
    <w:rsid w:val="0033066E"/>
    <w:rsid w:val="00330F0C"/>
    <w:rsid w:val="00331589"/>
    <w:rsid w:val="003315CB"/>
    <w:rsid w:val="0033176D"/>
    <w:rsid w:val="00331F0C"/>
    <w:rsid w:val="00332D2E"/>
    <w:rsid w:val="0033326B"/>
    <w:rsid w:val="003342E4"/>
    <w:rsid w:val="003343CD"/>
    <w:rsid w:val="0033495B"/>
    <w:rsid w:val="003352CA"/>
    <w:rsid w:val="00335F8F"/>
    <w:rsid w:val="00335FC2"/>
    <w:rsid w:val="003367C7"/>
    <w:rsid w:val="00336D19"/>
    <w:rsid w:val="00336D27"/>
    <w:rsid w:val="003373ED"/>
    <w:rsid w:val="00337ECD"/>
    <w:rsid w:val="0034172A"/>
    <w:rsid w:val="00341A68"/>
    <w:rsid w:val="00342340"/>
    <w:rsid w:val="00342886"/>
    <w:rsid w:val="00342901"/>
    <w:rsid w:val="0034329A"/>
    <w:rsid w:val="003436A2"/>
    <w:rsid w:val="00343B44"/>
    <w:rsid w:val="003445E5"/>
    <w:rsid w:val="003446A4"/>
    <w:rsid w:val="0034475E"/>
    <w:rsid w:val="00344CDA"/>
    <w:rsid w:val="0034568C"/>
    <w:rsid w:val="003458EE"/>
    <w:rsid w:val="00345B41"/>
    <w:rsid w:val="003461B9"/>
    <w:rsid w:val="0034626A"/>
    <w:rsid w:val="00346350"/>
    <w:rsid w:val="003470D7"/>
    <w:rsid w:val="0034772D"/>
    <w:rsid w:val="003479E9"/>
    <w:rsid w:val="00347A56"/>
    <w:rsid w:val="003500B5"/>
    <w:rsid w:val="003500FE"/>
    <w:rsid w:val="00350696"/>
    <w:rsid w:val="0035175E"/>
    <w:rsid w:val="003517DF"/>
    <w:rsid w:val="0035186C"/>
    <w:rsid w:val="0035285E"/>
    <w:rsid w:val="00352B39"/>
    <w:rsid w:val="00353528"/>
    <w:rsid w:val="003535DB"/>
    <w:rsid w:val="00353981"/>
    <w:rsid w:val="00353A33"/>
    <w:rsid w:val="00353C5A"/>
    <w:rsid w:val="00354065"/>
    <w:rsid w:val="00354B97"/>
    <w:rsid w:val="00354CEF"/>
    <w:rsid w:val="00354D7E"/>
    <w:rsid w:val="00354E1E"/>
    <w:rsid w:val="00355079"/>
    <w:rsid w:val="003555C2"/>
    <w:rsid w:val="003556C4"/>
    <w:rsid w:val="00356825"/>
    <w:rsid w:val="00356B37"/>
    <w:rsid w:val="00356D5B"/>
    <w:rsid w:val="00357ED0"/>
    <w:rsid w:val="00360889"/>
    <w:rsid w:val="00360B8C"/>
    <w:rsid w:val="00360FF0"/>
    <w:rsid w:val="003612C1"/>
    <w:rsid w:val="00361C1E"/>
    <w:rsid w:val="00361E39"/>
    <w:rsid w:val="0036213F"/>
    <w:rsid w:val="003626D6"/>
    <w:rsid w:val="00362943"/>
    <w:rsid w:val="003629D5"/>
    <w:rsid w:val="00362CBC"/>
    <w:rsid w:val="003631F2"/>
    <w:rsid w:val="0036335D"/>
    <w:rsid w:val="00363595"/>
    <w:rsid w:val="00363FD5"/>
    <w:rsid w:val="0036430F"/>
    <w:rsid w:val="00364C77"/>
    <w:rsid w:val="0036583D"/>
    <w:rsid w:val="00365DE3"/>
    <w:rsid w:val="00366115"/>
    <w:rsid w:val="00366428"/>
    <w:rsid w:val="0036726D"/>
    <w:rsid w:val="00367ACB"/>
    <w:rsid w:val="003700B8"/>
    <w:rsid w:val="0037027E"/>
    <w:rsid w:val="0037051A"/>
    <w:rsid w:val="00370785"/>
    <w:rsid w:val="00370A80"/>
    <w:rsid w:val="003711DF"/>
    <w:rsid w:val="0037198A"/>
    <w:rsid w:val="00371AD9"/>
    <w:rsid w:val="00371C43"/>
    <w:rsid w:val="00371CB8"/>
    <w:rsid w:val="00371D1F"/>
    <w:rsid w:val="00373AAE"/>
    <w:rsid w:val="003746C0"/>
    <w:rsid w:val="00375234"/>
    <w:rsid w:val="003752ED"/>
    <w:rsid w:val="00375348"/>
    <w:rsid w:val="0037562C"/>
    <w:rsid w:val="003761C3"/>
    <w:rsid w:val="003766AD"/>
    <w:rsid w:val="00377400"/>
    <w:rsid w:val="003774DB"/>
    <w:rsid w:val="003775A2"/>
    <w:rsid w:val="00377B56"/>
    <w:rsid w:val="0038004C"/>
    <w:rsid w:val="003802FC"/>
    <w:rsid w:val="00381500"/>
    <w:rsid w:val="003816DD"/>
    <w:rsid w:val="00382709"/>
    <w:rsid w:val="003829BA"/>
    <w:rsid w:val="003833DA"/>
    <w:rsid w:val="0038383F"/>
    <w:rsid w:val="00383D83"/>
    <w:rsid w:val="00383F7C"/>
    <w:rsid w:val="00385B82"/>
    <w:rsid w:val="00385B97"/>
    <w:rsid w:val="003864CF"/>
    <w:rsid w:val="00387913"/>
    <w:rsid w:val="00387CCF"/>
    <w:rsid w:val="00387CFF"/>
    <w:rsid w:val="0039004F"/>
    <w:rsid w:val="00390B05"/>
    <w:rsid w:val="00391594"/>
    <w:rsid w:val="0039160E"/>
    <w:rsid w:val="00391961"/>
    <w:rsid w:val="00391ABE"/>
    <w:rsid w:val="00392482"/>
    <w:rsid w:val="0039427C"/>
    <w:rsid w:val="0039481A"/>
    <w:rsid w:val="00394A6B"/>
    <w:rsid w:val="00394EC8"/>
    <w:rsid w:val="00394F7E"/>
    <w:rsid w:val="0039535B"/>
    <w:rsid w:val="00395828"/>
    <w:rsid w:val="00397533"/>
    <w:rsid w:val="00397BA4"/>
    <w:rsid w:val="00397DAD"/>
    <w:rsid w:val="00397E0C"/>
    <w:rsid w:val="003A09C0"/>
    <w:rsid w:val="003A124D"/>
    <w:rsid w:val="003A15CD"/>
    <w:rsid w:val="003A1ABC"/>
    <w:rsid w:val="003A2027"/>
    <w:rsid w:val="003A220D"/>
    <w:rsid w:val="003A2B50"/>
    <w:rsid w:val="003A2BC3"/>
    <w:rsid w:val="003A2F07"/>
    <w:rsid w:val="003A31F7"/>
    <w:rsid w:val="003A3259"/>
    <w:rsid w:val="003A38F9"/>
    <w:rsid w:val="003A3AE9"/>
    <w:rsid w:val="003A3D93"/>
    <w:rsid w:val="003A44E8"/>
    <w:rsid w:val="003A45DC"/>
    <w:rsid w:val="003A4986"/>
    <w:rsid w:val="003A5209"/>
    <w:rsid w:val="003A560A"/>
    <w:rsid w:val="003A5646"/>
    <w:rsid w:val="003A5C05"/>
    <w:rsid w:val="003A5D35"/>
    <w:rsid w:val="003A5DC7"/>
    <w:rsid w:val="003A6782"/>
    <w:rsid w:val="003A6A7E"/>
    <w:rsid w:val="003A6BEE"/>
    <w:rsid w:val="003A7675"/>
    <w:rsid w:val="003A77E2"/>
    <w:rsid w:val="003A7A00"/>
    <w:rsid w:val="003A7C76"/>
    <w:rsid w:val="003A7D8E"/>
    <w:rsid w:val="003B013F"/>
    <w:rsid w:val="003B0E7C"/>
    <w:rsid w:val="003B2049"/>
    <w:rsid w:val="003B22EE"/>
    <w:rsid w:val="003B2637"/>
    <w:rsid w:val="003B2B01"/>
    <w:rsid w:val="003B2ED2"/>
    <w:rsid w:val="003B3A65"/>
    <w:rsid w:val="003B3D3F"/>
    <w:rsid w:val="003B4D33"/>
    <w:rsid w:val="003B50BD"/>
    <w:rsid w:val="003B573A"/>
    <w:rsid w:val="003B58EB"/>
    <w:rsid w:val="003B5D76"/>
    <w:rsid w:val="003B5DA4"/>
    <w:rsid w:val="003B65E5"/>
    <w:rsid w:val="003B66C0"/>
    <w:rsid w:val="003B6700"/>
    <w:rsid w:val="003B6C9A"/>
    <w:rsid w:val="003B7092"/>
    <w:rsid w:val="003B7DC9"/>
    <w:rsid w:val="003B7F0B"/>
    <w:rsid w:val="003C010E"/>
    <w:rsid w:val="003C0568"/>
    <w:rsid w:val="003C06CE"/>
    <w:rsid w:val="003C06D0"/>
    <w:rsid w:val="003C1F2A"/>
    <w:rsid w:val="003C246B"/>
    <w:rsid w:val="003C29C7"/>
    <w:rsid w:val="003C30A3"/>
    <w:rsid w:val="003C3282"/>
    <w:rsid w:val="003C3380"/>
    <w:rsid w:val="003C37F5"/>
    <w:rsid w:val="003C4468"/>
    <w:rsid w:val="003C5817"/>
    <w:rsid w:val="003C58B2"/>
    <w:rsid w:val="003C69CB"/>
    <w:rsid w:val="003C6A24"/>
    <w:rsid w:val="003C723D"/>
    <w:rsid w:val="003C797C"/>
    <w:rsid w:val="003D023A"/>
    <w:rsid w:val="003D032B"/>
    <w:rsid w:val="003D0428"/>
    <w:rsid w:val="003D04F2"/>
    <w:rsid w:val="003D0550"/>
    <w:rsid w:val="003D05ED"/>
    <w:rsid w:val="003D086E"/>
    <w:rsid w:val="003D0FB2"/>
    <w:rsid w:val="003D11F7"/>
    <w:rsid w:val="003D19F6"/>
    <w:rsid w:val="003D1CBF"/>
    <w:rsid w:val="003D1CC5"/>
    <w:rsid w:val="003D1D21"/>
    <w:rsid w:val="003D2445"/>
    <w:rsid w:val="003D335C"/>
    <w:rsid w:val="003D3AFF"/>
    <w:rsid w:val="003D4024"/>
    <w:rsid w:val="003D45F1"/>
    <w:rsid w:val="003D46C5"/>
    <w:rsid w:val="003D61CA"/>
    <w:rsid w:val="003D62AD"/>
    <w:rsid w:val="003D68D5"/>
    <w:rsid w:val="003D7353"/>
    <w:rsid w:val="003D7B0E"/>
    <w:rsid w:val="003E0030"/>
    <w:rsid w:val="003E046B"/>
    <w:rsid w:val="003E06B5"/>
    <w:rsid w:val="003E0ADC"/>
    <w:rsid w:val="003E0BA2"/>
    <w:rsid w:val="003E0F39"/>
    <w:rsid w:val="003E15F0"/>
    <w:rsid w:val="003E1877"/>
    <w:rsid w:val="003E1B50"/>
    <w:rsid w:val="003E2645"/>
    <w:rsid w:val="003E2AF0"/>
    <w:rsid w:val="003E345F"/>
    <w:rsid w:val="003E3B4A"/>
    <w:rsid w:val="003E4B25"/>
    <w:rsid w:val="003E5E19"/>
    <w:rsid w:val="003E5FC9"/>
    <w:rsid w:val="003E67CC"/>
    <w:rsid w:val="003E6F28"/>
    <w:rsid w:val="003E7178"/>
    <w:rsid w:val="003E76FD"/>
    <w:rsid w:val="003F07B7"/>
    <w:rsid w:val="003F0CCC"/>
    <w:rsid w:val="003F0ED2"/>
    <w:rsid w:val="003F14A1"/>
    <w:rsid w:val="003F1BD0"/>
    <w:rsid w:val="003F1C32"/>
    <w:rsid w:val="003F2206"/>
    <w:rsid w:val="003F2229"/>
    <w:rsid w:val="003F23AC"/>
    <w:rsid w:val="003F2803"/>
    <w:rsid w:val="003F2D8A"/>
    <w:rsid w:val="003F2EB4"/>
    <w:rsid w:val="003F34F5"/>
    <w:rsid w:val="003F4688"/>
    <w:rsid w:val="003F4774"/>
    <w:rsid w:val="003F5814"/>
    <w:rsid w:val="003F5A88"/>
    <w:rsid w:val="003F62E4"/>
    <w:rsid w:val="003F62EB"/>
    <w:rsid w:val="003F62EC"/>
    <w:rsid w:val="003F658B"/>
    <w:rsid w:val="003F6BDB"/>
    <w:rsid w:val="003F7326"/>
    <w:rsid w:val="003F7E06"/>
    <w:rsid w:val="004007EB"/>
    <w:rsid w:val="004010BB"/>
    <w:rsid w:val="00401B8F"/>
    <w:rsid w:val="00401C0A"/>
    <w:rsid w:val="00401EEC"/>
    <w:rsid w:val="00402323"/>
    <w:rsid w:val="0040270E"/>
    <w:rsid w:val="00402751"/>
    <w:rsid w:val="004027AA"/>
    <w:rsid w:val="00402C4A"/>
    <w:rsid w:val="0040309E"/>
    <w:rsid w:val="004035ED"/>
    <w:rsid w:val="0040388B"/>
    <w:rsid w:val="00404034"/>
    <w:rsid w:val="0040415D"/>
    <w:rsid w:val="00404BCB"/>
    <w:rsid w:val="00404EE6"/>
    <w:rsid w:val="004051A4"/>
    <w:rsid w:val="004056F4"/>
    <w:rsid w:val="00405A5E"/>
    <w:rsid w:val="00405F77"/>
    <w:rsid w:val="0040650A"/>
    <w:rsid w:val="004065F7"/>
    <w:rsid w:val="0040692A"/>
    <w:rsid w:val="004073D6"/>
    <w:rsid w:val="00407751"/>
    <w:rsid w:val="00407860"/>
    <w:rsid w:val="004079BE"/>
    <w:rsid w:val="00407B54"/>
    <w:rsid w:val="0041081D"/>
    <w:rsid w:val="0041176B"/>
    <w:rsid w:val="0041367E"/>
    <w:rsid w:val="004136DE"/>
    <w:rsid w:val="004138ED"/>
    <w:rsid w:val="004142DE"/>
    <w:rsid w:val="00414869"/>
    <w:rsid w:val="00414C35"/>
    <w:rsid w:val="004156BC"/>
    <w:rsid w:val="00415EBA"/>
    <w:rsid w:val="0041682C"/>
    <w:rsid w:val="004168C8"/>
    <w:rsid w:val="004172C4"/>
    <w:rsid w:val="00417991"/>
    <w:rsid w:val="00417EAC"/>
    <w:rsid w:val="00420B52"/>
    <w:rsid w:val="00420DE2"/>
    <w:rsid w:val="0042115F"/>
    <w:rsid w:val="004212BA"/>
    <w:rsid w:val="00421961"/>
    <w:rsid w:val="00421B23"/>
    <w:rsid w:val="00421D59"/>
    <w:rsid w:val="00422044"/>
    <w:rsid w:val="00422147"/>
    <w:rsid w:val="00422CEF"/>
    <w:rsid w:val="00422CFF"/>
    <w:rsid w:val="00422F5F"/>
    <w:rsid w:val="00423D24"/>
    <w:rsid w:val="0042550B"/>
    <w:rsid w:val="00425704"/>
    <w:rsid w:val="00425975"/>
    <w:rsid w:val="0042651F"/>
    <w:rsid w:val="00427217"/>
    <w:rsid w:val="004274E1"/>
    <w:rsid w:val="004279EF"/>
    <w:rsid w:val="00427EB3"/>
    <w:rsid w:val="0043056B"/>
    <w:rsid w:val="004305CA"/>
    <w:rsid w:val="004319AC"/>
    <w:rsid w:val="00431D52"/>
    <w:rsid w:val="00432265"/>
    <w:rsid w:val="004338E5"/>
    <w:rsid w:val="00433C67"/>
    <w:rsid w:val="00433FAD"/>
    <w:rsid w:val="004342AA"/>
    <w:rsid w:val="00434DF9"/>
    <w:rsid w:val="00435C59"/>
    <w:rsid w:val="004361F5"/>
    <w:rsid w:val="0043631C"/>
    <w:rsid w:val="00436446"/>
    <w:rsid w:val="00436502"/>
    <w:rsid w:val="004371DF"/>
    <w:rsid w:val="004374F2"/>
    <w:rsid w:val="00437521"/>
    <w:rsid w:val="00437582"/>
    <w:rsid w:val="004375E2"/>
    <w:rsid w:val="00437B77"/>
    <w:rsid w:val="00437F04"/>
    <w:rsid w:val="00440489"/>
    <w:rsid w:val="00440B93"/>
    <w:rsid w:val="00440ED9"/>
    <w:rsid w:val="00440F48"/>
    <w:rsid w:val="00441E07"/>
    <w:rsid w:val="00442537"/>
    <w:rsid w:val="0044291E"/>
    <w:rsid w:val="00442F73"/>
    <w:rsid w:val="00443717"/>
    <w:rsid w:val="0044379C"/>
    <w:rsid w:val="004437BB"/>
    <w:rsid w:val="00443F5E"/>
    <w:rsid w:val="00443F71"/>
    <w:rsid w:val="004442E4"/>
    <w:rsid w:val="00444B29"/>
    <w:rsid w:val="00444D76"/>
    <w:rsid w:val="00445390"/>
    <w:rsid w:val="00446163"/>
    <w:rsid w:val="004464AC"/>
    <w:rsid w:val="00446880"/>
    <w:rsid w:val="004469E0"/>
    <w:rsid w:val="00446C28"/>
    <w:rsid w:val="00447B2F"/>
    <w:rsid w:val="0045044F"/>
    <w:rsid w:val="00451424"/>
    <w:rsid w:val="004518F4"/>
    <w:rsid w:val="00451F11"/>
    <w:rsid w:val="004521C6"/>
    <w:rsid w:val="00452584"/>
    <w:rsid w:val="00452FD2"/>
    <w:rsid w:val="004531BE"/>
    <w:rsid w:val="004536B7"/>
    <w:rsid w:val="004538E8"/>
    <w:rsid w:val="004539BE"/>
    <w:rsid w:val="00453A84"/>
    <w:rsid w:val="004542D5"/>
    <w:rsid w:val="00454487"/>
    <w:rsid w:val="004547E8"/>
    <w:rsid w:val="00454A61"/>
    <w:rsid w:val="0045506D"/>
    <w:rsid w:val="004553D9"/>
    <w:rsid w:val="00455836"/>
    <w:rsid w:val="00455E8A"/>
    <w:rsid w:val="00455F8D"/>
    <w:rsid w:val="0045626F"/>
    <w:rsid w:val="0045681A"/>
    <w:rsid w:val="004569CE"/>
    <w:rsid w:val="00456E3B"/>
    <w:rsid w:val="004571A8"/>
    <w:rsid w:val="00457385"/>
    <w:rsid w:val="004573DC"/>
    <w:rsid w:val="0046042C"/>
    <w:rsid w:val="004607FC"/>
    <w:rsid w:val="00461736"/>
    <w:rsid w:val="00461FBA"/>
    <w:rsid w:val="004624C4"/>
    <w:rsid w:val="004627EB"/>
    <w:rsid w:val="004629E8"/>
    <w:rsid w:val="00462DF4"/>
    <w:rsid w:val="004633EE"/>
    <w:rsid w:val="004636BF"/>
    <w:rsid w:val="00463FF7"/>
    <w:rsid w:val="00464D8B"/>
    <w:rsid w:val="00464E78"/>
    <w:rsid w:val="00464EA5"/>
    <w:rsid w:val="00465148"/>
    <w:rsid w:val="00465E93"/>
    <w:rsid w:val="0046604A"/>
    <w:rsid w:val="004660D3"/>
    <w:rsid w:val="004662B3"/>
    <w:rsid w:val="00466DB4"/>
    <w:rsid w:val="00466E76"/>
    <w:rsid w:val="00466EDB"/>
    <w:rsid w:val="00467652"/>
    <w:rsid w:val="00467809"/>
    <w:rsid w:val="00470239"/>
    <w:rsid w:val="00470320"/>
    <w:rsid w:val="00470903"/>
    <w:rsid w:val="00470ABC"/>
    <w:rsid w:val="004719B2"/>
    <w:rsid w:val="0047236B"/>
    <w:rsid w:val="004724F3"/>
    <w:rsid w:val="00472727"/>
    <w:rsid w:val="004728EB"/>
    <w:rsid w:val="0047330A"/>
    <w:rsid w:val="00473946"/>
    <w:rsid w:val="00473BA3"/>
    <w:rsid w:val="00473CA0"/>
    <w:rsid w:val="00474100"/>
    <w:rsid w:val="0047411F"/>
    <w:rsid w:val="0047469D"/>
    <w:rsid w:val="00474776"/>
    <w:rsid w:val="00475210"/>
    <w:rsid w:val="00475579"/>
    <w:rsid w:val="0047596D"/>
    <w:rsid w:val="00475ACA"/>
    <w:rsid w:val="004761B2"/>
    <w:rsid w:val="00476E44"/>
    <w:rsid w:val="004771B7"/>
    <w:rsid w:val="0047734A"/>
    <w:rsid w:val="00477581"/>
    <w:rsid w:val="004777CC"/>
    <w:rsid w:val="00477A4B"/>
    <w:rsid w:val="004801A8"/>
    <w:rsid w:val="0048045B"/>
    <w:rsid w:val="00480B70"/>
    <w:rsid w:val="00480E2D"/>
    <w:rsid w:val="00480FE4"/>
    <w:rsid w:val="00482033"/>
    <w:rsid w:val="004825BA"/>
    <w:rsid w:val="00483058"/>
    <w:rsid w:val="004834B0"/>
    <w:rsid w:val="004835A5"/>
    <w:rsid w:val="00483BFF"/>
    <w:rsid w:val="00484193"/>
    <w:rsid w:val="00484565"/>
    <w:rsid w:val="00484670"/>
    <w:rsid w:val="004848BA"/>
    <w:rsid w:val="00484F1E"/>
    <w:rsid w:val="0048535E"/>
    <w:rsid w:val="00485D0D"/>
    <w:rsid w:val="00485EBE"/>
    <w:rsid w:val="004861C7"/>
    <w:rsid w:val="004864C4"/>
    <w:rsid w:val="004865BE"/>
    <w:rsid w:val="004866F8"/>
    <w:rsid w:val="00486CEF"/>
    <w:rsid w:val="004875DB"/>
    <w:rsid w:val="00487BFB"/>
    <w:rsid w:val="004905CB"/>
    <w:rsid w:val="0049065E"/>
    <w:rsid w:val="004921D3"/>
    <w:rsid w:val="004922AD"/>
    <w:rsid w:val="004929AE"/>
    <w:rsid w:val="00493111"/>
    <w:rsid w:val="004934E3"/>
    <w:rsid w:val="004935F8"/>
    <w:rsid w:val="004943CF"/>
    <w:rsid w:val="00494565"/>
    <w:rsid w:val="004949DB"/>
    <w:rsid w:val="00494EEA"/>
    <w:rsid w:val="00495A0B"/>
    <w:rsid w:val="00496130"/>
    <w:rsid w:val="00496630"/>
    <w:rsid w:val="0049679F"/>
    <w:rsid w:val="00496886"/>
    <w:rsid w:val="00496DA8"/>
    <w:rsid w:val="00497DE5"/>
    <w:rsid w:val="004A0BF7"/>
    <w:rsid w:val="004A1486"/>
    <w:rsid w:val="004A2416"/>
    <w:rsid w:val="004A25A0"/>
    <w:rsid w:val="004A28B2"/>
    <w:rsid w:val="004A291D"/>
    <w:rsid w:val="004A2C37"/>
    <w:rsid w:val="004A2DE2"/>
    <w:rsid w:val="004A352F"/>
    <w:rsid w:val="004A3BBA"/>
    <w:rsid w:val="004A3C3E"/>
    <w:rsid w:val="004A3CB3"/>
    <w:rsid w:val="004A3DA0"/>
    <w:rsid w:val="004A45E1"/>
    <w:rsid w:val="004A4EC9"/>
    <w:rsid w:val="004A5978"/>
    <w:rsid w:val="004A5ADA"/>
    <w:rsid w:val="004A6165"/>
    <w:rsid w:val="004A67BA"/>
    <w:rsid w:val="004A6B76"/>
    <w:rsid w:val="004A72F6"/>
    <w:rsid w:val="004A7865"/>
    <w:rsid w:val="004A7E03"/>
    <w:rsid w:val="004A7F11"/>
    <w:rsid w:val="004B029F"/>
    <w:rsid w:val="004B0624"/>
    <w:rsid w:val="004B0EBE"/>
    <w:rsid w:val="004B1212"/>
    <w:rsid w:val="004B1F64"/>
    <w:rsid w:val="004B2245"/>
    <w:rsid w:val="004B360F"/>
    <w:rsid w:val="004B3AF7"/>
    <w:rsid w:val="004B3FCE"/>
    <w:rsid w:val="004B4DEC"/>
    <w:rsid w:val="004B51F0"/>
    <w:rsid w:val="004B6C32"/>
    <w:rsid w:val="004B7053"/>
    <w:rsid w:val="004B705F"/>
    <w:rsid w:val="004B7C24"/>
    <w:rsid w:val="004C0B57"/>
    <w:rsid w:val="004C1377"/>
    <w:rsid w:val="004C13FD"/>
    <w:rsid w:val="004C1833"/>
    <w:rsid w:val="004C18ED"/>
    <w:rsid w:val="004C1DE8"/>
    <w:rsid w:val="004C23F8"/>
    <w:rsid w:val="004C27D1"/>
    <w:rsid w:val="004C2F1C"/>
    <w:rsid w:val="004C3185"/>
    <w:rsid w:val="004C3186"/>
    <w:rsid w:val="004C3587"/>
    <w:rsid w:val="004C3B85"/>
    <w:rsid w:val="004C49BE"/>
    <w:rsid w:val="004C4BF4"/>
    <w:rsid w:val="004C4EE4"/>
    <w:rsid w:val="004C559C"/>
    <w:rsid w:val="004C55F8"/>
    <w:rsid w:val="004C582D"/>
    <w:rsid w:val="004C613A"/>
    <w:rsid w:val="004C68FF"/>
    <w:rsid w:val="004C6E87"/>
    <w:rsid w:val="004C7193"/>
    <w:rsid w:val="004D024C"/>
    <w:rsid w:val="004D093B"/>
    <w:rsid w:val="004D09F9"/>
    <w:rsid w:val="004D0DFD"/>
    <w:rsid w:val="004D1004"/>
    <w:rsid w:val="004D13BD"/>
    <w:rsid w:val="004D1695"/>
    <w:rsid w:val="004D1762"/>
    <w:rsid w:val="004D1A42"/>
    <w:rsid w:val="004D1BBC"/>
    <w:rsid w:val="004D22BE"/>
    <w:rsid w:val="004D2401"/>
    <w:rsid w:val="004D2622"/>
    <w:rsid w:val="004D2668"/>
    <w:rsid w:val="004D2C6B"/>
    <w:rsid w:val="004D2F04"/>
    <w:rsid w:val="004D31EF"/>
    <w:rsid w:val="004D326A"/>
    <w:rsid w:val="004D342F"/>
    <w:rsid w:val="004D3683"/>
    <w:rsid w:val="004D48FE"/>
    <w:rsid w:val="004D4E47"/>
    <w:rsid w:val="004D4FD0"/>
    <w:rsid w:val="004D5371"/>
    <w:rsid w:val="004D559A"/>
    <w:rsid w:val="004D56E0"/>
    <w:rsid w:val="004D57C2"/>
    <w:rsid w:val="004D6833"/>
    <w:rsid w:val="004D6B9D"/>
    <w:rsid w:val="004D6C31"/>
    <w:rsid w:val="004D7215"/>
    <w:rsid w:val="004D7371"/>
    <w:rsid w:val="004D7D09"/>
    <w:rsid w:val="004E03B4"/>
    <w:rsid w:val="004E0BC3"/>
    <w:rsid w:val="004E0E5B"/>
    <w:rsid w:val="004E0FB5"/>
    <w:rsid w:val="004E1190"/>
    <w:rsid w:val="004E1333"/>
    <w:rsid w:val="004E14A8"/>
    <w:rsid w:val="004E16AC"/>
    <w:rsid w:val="004E1EE8"/>
    <w:rsid w:val="004E2292"/>
    <w:rsid w:val="004E281B"/>
    <w:rsid w:val="004E3439"/>
    <w:rsid w:val="004E3D2E"/>
    <w:rsid w:val="004E3FDA"/>
    <w:rsid w:val="004E40A6"/>
    <w:rsid w:val="004E53FF"/>
    <w:rsid w:val="004E5954"/>
    <w:rsid w:val="004E5E03"/>
    <w:rsid w:val="004E6371"/>
    <w:rsid w:val="004E6474"/>
    <w:rsid w:val="004E6595"/>
    <w:rsid w:val="004E66C6"/>
    <w:rsid w:val="004E6909"/>
    <w:rsid w:val="004E6BC3"/>
    <w:rsid w:val="004E6E48"/>
    <w:rsid w:val="004E7198"/>
    <w:rsid w:val="004E7537"/>
    <w:rsid w:val="004E7601"/>
    <w:rsid w:val="004E7824"/>
    <w:rsid w:val="004F0DAD"/>
    <w:rsid w:val="004F0FD2"/>
    <w:rsid w:val="004F1D63"/>
    <w:rsid w:val="004F21C3"/>
    <w:rsid w:val="004F246D"/>
    <w:rsid w:val="004F3274"/>
    <w:rsid w:val="004F45FA"/>
    <w:rsid w:val="004F4FDA"/>
    <w:rsid w:val="004F5462"/>
    <w:rsid w:val="004F56DB"/>
    <w:rsid w:val="004F57FA"/>
    <w:rsid w:val="004F64F5"/>
    <w:rsid w:val="004F6CC5"/>
    <w:rsid w:val="004F6E81"/>
    <w:rsid w:val="004F7146"/>
    <w:rsid w:val="004F75A7"/>
    <w:rsid w:val="004F7F35"/>
    <w:rsid w:val="0050050D"/>
    <w:rsid w:val="00500869"/>
    <w:rsid w:val="00500891"/>
    <w:rsid w:val="00500BD7"/>
    <w:rsid w:val="00501202"/>
    <w:rsid w:val="005019EC"/>
    <w:rsid w:val="00502260"/>
    <w:rsid w:val="0050383E"/>
    <w:rsid w:val="005041A0"/>
    <w:rsid w:val="005048DA"/>
    <w:rsid w:val="00505078"/>
    <w:rsid w:val="00505BAB"/>
    <w:rsid w:val="00505F3B"/>
    <w:rsid w:val="00505F90"/>
    <w:rsid w:val="00506678"/>
    <w:rsid w:val="00506D6E"/>
    <w:rsid w:val="005071DB"/>
    <w:rsid w:val="00507890"/>
    <w:rsid w:val="00510109"/>
    <w:rsid w:val="0051115A"/>
    <w:rsid w:val="005112E6"/>
    <w:rsid w:val="0051151C"/>
    <w:rsid w:val="0051231B"/>
    <w:rsid w:val="00513388"/>
    <w:rsid w:val="005133E3"/>
    <w:rsid w:val="00513995"/>
    <w:rsid w:val="00513E1F"/>
    <w:rsid w:val="00514351"/>
    <w:rsid w:val="0051470D"/>
    <w:rsid w:val="00515910"/>
    <w:rsid w:val="0051591B"/>
    <w:rsid w:val="00516BD5"/>
    <w:rsid w:val="00516D2B"/>
    <w:rsid w:val="00516F82"/>
    <w:rsid w:val="00517165"/>
    <w:rsid w:val="0051734F"/>
    <w:rsid w:val="005173DD"/>
    <w:rsid w:val="00517687"/>
    <w:rsid w:val="00517D26"/>
    <w:rsid w:val="0052023D"/>
    <w:rsid w:val="00520A84"/>
    <w:rsid w:val="00520C84"/>
    <w:rsid w:val="00520F63"/>
    <w:rsid w:val="005210ED"/>
    <w:rsid w:val="00521642"/>
    <w:rsid w:val="00521FD3"/>
    <w:rsid w:val="00522019"/>
    <w:rsid w:val="00522271"/>
    <w:rsid w:val="00523231"/>
    <w:rsid w:val="00523E73"/>
    <w:rsid w:val="00523F31"/>
    <w:rsid w:val="005248A0"/>
    <w:rsid w:val="005251E6"/>
    <w:rsid w:val="005252F3"/>
    <w:rsid w:val="0052622E"/>
    <w:rsid w:val="00526DBF"/>
    <w:rsid w:val="00527241"/>
    <w:rsid w:val="0052746F"/>
    <w:rsid w:val="0052747D"/>
    <w:rsid w:val="00527AE8"/>
    <w:rsid w:val="00530591"/>
    <w:rsid w:val="00530F4E"/>
    <w:rsid w:val="00531521"/>
    <w:rsid w:val="00531B1A"/>
    <w:rsid w:val="00532063"/>
    <w:rsid w:val="0053279F"/>
    <w:rsid w:val="00532833"/>
    <w:rsid w:val="0053286D"/>
    <w:rsid w:val="0053289D"/>
    <w:rsid w:val="00532B73"/>
    <w:rsid w:val="00533779"/>
    <w:rsid w:val="005344A1"/>
    <w:rsid w:val="0053467E"/>
    <w:rsid w:val="0053469B"/>
    <w:rsid w:val="00534DFF"/>
    <w:rsid w:val="005353C0"/>
    <w:rsid w:val="005360E6"/>
    <w:rsid w:val="00536A3C"/>
    <w:rsid w:val="00536CEC"/>
    <w:rsid w:val="0053706B"/>
    <w:rsid w:val="005371C9"/>
    <w:rsid w:val="0053792A"/>
    <w:rsid w:val="005379A9"/>
    <w:rsid w:val="00541784"/>
    <w:rsid w:val="005423CC"/>
    <w:rsid w:val="005425B0"/>
    <w:rsid w:val="0054276C"/>
    <w:rsid w:val="00543A55"/>
    <w:rsid w:val="00544399"/>
    <w:rsid w:val="005451B4"/>
    <w:rsid w:val="005468A2"/>
    <w:rsid w:val="00547074"/>
    <w:rsid w:val="005472A7"/>
    <w:rsid w:val="00547347"/>
    <w:rsid w:val="0054743A"/>
    <w:rsid w:val="00547F28"/>
    <w:rsid w:val="0055015C"/>
    <w:rsid w:val="00550B8C"/>
    <w:rsid w:val="00551389"/>
    <w:rsid w:val="005515B7"/>
    <w:rsid w:val="00551CA2"/>
    <w:rsid w:val="005523CB"/>
    <w:rsid w:val="005525C7"/>
    <w:rsid w:val="005531FC"/>
    <w:rsid w:val="0055327B"/>
    <w:rsid w:val="00553E03"/>
    <w:rsid w:val="00554058"/>
    <w:rsid w:val="00554170"/>
    <w:rsid w:val="0055432D"/>
    <w:rsid w:val="00554A9A"/>
    <w:rsid w:val="00554E7F"/>
    <w:rsid w:val="00555551"/>
    <w:rsid w:val="00555FA4"/>
    <w:rsid w:val="00556B52"/>
    <w:rsid w:val="00556E47"/>
    <w:rsid w:val="00557AC6"/>
    <w:rsid w:val="00560738"/>
    <w:rsid w:val="00560988"/>
    <w:rsid w:val="0056154C"/>
    <w:rsid w:val="00561619"/>
    <w:rsid w:val="00561AA7"/>
    <w:rsid w:val="0056244E"/>
    <w:rsid w:val="00562BD1"/>
    <w:rsid w:val="005638E1"/>
    <w:rsid w:val="0056398C"/>
    <w:rsid w:val="00563B69"/>
    <w:rsid w:val="00563E11"/>
    <w:rsid w:val="00564504"/>
    <w:rsid w:val="00564695"/>
    <w:rsid w:val="00564714"/>
    <w:rsid w:val="005647C6"/>
    <w:rsid w:val="005650FD"/>
    <w:rsid w:val="005672FE"/>
    <w:rsid w:val="00567505"/>
    <w:rsid w:val="00567590"/>
    <w:rsid w:val="00567931"/>
    <w:rsid w:val="00567B6A"/>
    <w:rsid w:val="0057035A"/>
    <w:rsid w:val="005703FD"/>
    <w:rsid w:val="00570D43"/>
    <w:rsid w:val="00570E05"/>
    <w:rsid w:val="005719CF"/>
    <w:rsid w:val="00571FFE"/>
    <w:rsid w:val="005726AE"/>
    <w:rsid w:val="005732BC"/>
    <w:rsid w:val="005734A7"/>
    <w:rsid w:val="005741AA"/>
    <w:rsid w:val="005743F0"/>
    <w:rsid w:val="005747C6"/>
    <w:rsid w:val="00574C30"/>
    <w:rsid w:val="00574F1C"/>
    <w:rsid w:val="00575456"/>
    <w:rsid w:val="005754C2"/>
    <w:rsid w:val="0057564D"/>
    <w:rsid w:val="00575F23"/>
    <w:rsid w:val="0057663E"/>
    <w:rsid w:val="005769F2"/>
    <w:rsid w:val="00577185"/>
    <w:rsid w:val="005771EA"/>
    <w:rsid w:val="0057751F"/>
    <w:rsid w:val="00577730"/>
    <w:rsid w:val="00577769"/>
    <w:rsid w:val="00580367"/>
    <w:rsid w:val="0058065F"/>
    <w:rsid w:val="00580782"/>
    <w:rsid w:val="00581160"/>
    <w:rsid w:val="00581396"/>
    <w:rsid w:val="00582A3C"/>
    <w:rsid w:val="00583F04"/>
    <w:rsid w:val="0058427C"/>
    <w:rsid w:val="0058434B"/>
    <w:rsid w:val="0058477C"/>
    <w:rsid w:val="00585EFF"/>
    <w:rsid w:val="00586554"/>
    <w:rsid w:val="00586578"/>
    <w:rsid w:val="005900FE"/>
    <w:rsid w:val="005901A5"/>
    <w:rsid w:val="005901FC"/>
    <w:rsid w:val="0059061B"/>
    <w:rsid w:val="00590C69"/>
    <w:rsid w:val="00591C0C"/>
    <w:rsid w:val="0059233C"/>
    <w:rsid w:val="005924EC"/>
    <w:rsid w:val="00592B49"/>
    <w:rsid w:val="005932AF"/>
    <w:rsid w:val="0059393A"/>
    <w:rsid w:val="0059397A"/>
    <w:rsid w:val="005941F0"/>
    <w:rsid w:val="005956EE"/>
    <w:rsid w:val="00595AD6"/>
    <w:rsid w:val="00595F24"/>
    <w:rsid w:val="00596ACB"/>
    <w:rsid w:val="00596B7D"/>
    <w:rsid w:val="00596C43"/>
    <w:rsid w:val="00596E7F"/>
    <w:rsid w:val="00596F92"/>
    <w:rsid w:val="005970BC"/>
    <w:rsid w:val="00597126"/>
    <w:rsid w:val="0059797D"/>
    <w:rsid w:val="005A0032"/>
    <w:rsid w:val="005A09BD"/>
    <w:rsid w:val="005A0E45"/>
    <w:rsid w:val="005A0E65"/>
    <w:rsid w:val="005A13D4"/>
    <w:rsid w:val="005A1640"/>
    <w:rsid w:val="005A3478"/>
    <w:rsid w:val="005A35BB"/>
    <w:rsid w:val="005A3698"/>
    <w:rsid w:val="005A37BE"/>
    <w:rsid w:val="005A49CF"/>
    <w:rsid w:val="005A4D83"/>
    <w:rsid w:val="005A4E9F"/>
    <w:rsid w:val="005A539F"/>
    <w:rsid w:val="005A542E"/>
    <w:rsid w:val="005A56D2"/>
    <w:rsid w:val="005A6129"/>
    <w:rsid w:val="005A65ED"/>
    <w:rsid w:val="005A712D"/>
    <w:rsid w:val="005A797D"/>
    <w:rsid w:val="005B0802"/>
    <w:rsid w:val="005B0BFB"/>
    <w:rsid w:val="005B1413"/>
    <w:rsid w:val="005B1950"/>
    <w:rsid w:val="005B1DDB"/>
    <w:rsid w:val="005B1F52"/>
    <w:rsid w:val="005B1FB1"/>
    <w:rsid w:val="005B28CC"/>
    <w:rsid w:val="005B28FF"/>
    <w:rsid w:val="005B2EB9"/>
    <w:rsid w:val="005B3025"/>
    <w:rsid w:val="005B348E"/>
    <w:rsid w:val="005B3D55"/>
    <w:rsid w:val="005B4D81"/>
    <w:rsid w:val="005B5A06"/>
    <w:rsid w:val="005B68F3"/>
    <w:rsid w:val="005B6C3E"/>
    <w:rsid w:val="005B6C94"/>
    <w:rsid w:val="005B7FA8"/>
    <w:rsid w:val="005C007D"/>
    <w:rsid w:val="005C1623"/>
    <w:rsid w:val="005C1CC5"/>
    <w:rsid w:val="005C33BB"/>
    <w:rsid w:val="005C3AE6"/>
    <w:rsid w:val="005C4164"/>
    <w:rsid w:val="005C420A"/>
    <w:rsid w:val="005C426D"/>
    <w:rsid w:val="005C43D2"/>
    <w:rsid w:val="005C44DF"/>
    <w:rsid w:val="005C4CF3"/>
    <w:rsid w:val="005C4DFE"/>
    <w:rsid w:val="005C574A"/>
    <w:rsid w:val="005C6753"/>
    <w:rsid w:val="005C6C84"/>
    <w:rsid w:val="005C7282"/>
    <w:rsid w:val="005C7596"/>
    <w:rsid w:val="005C7691"/>
    <w:rsid w:val="005C77D2"/>
    <w:rsid w:val="005C7CBE"/>
    <w:rsid w:val="005D011E"/>
    <w:rsid w:val="005D11DE"/>
    <w:rsid w:val="005D13C6"/>
    <w:rsid w:val="005D1B8C"/>
    <w:rsid w:val="005D1B95"/>
    <w:rsid w:val="005D1B9D"/>
    <w:rsid w:val="005D2395"/>
    <w:rsid w:val="005D2BE5"/>
    <w:rsid w:val="005D342E"/>
    <w:rsid w:val="005D3723"/>
    <w:rsid w:val="005D4848"/>
    <w:rsid w:val="005D49C4"/>
    <w:rsid w:val="005D4D6A"/>
    <w:rsid w:val="005D575F"/>
    <w:rsid w:val="005D5A8E"/>
    <w:rsid w:val="005D5C38"/>
    <w:rsid w:val="005D5DFC"/>
    <w:rsid w:val="005D5EF7"/>
    <w:rsid w:val="005D5F11"/>
    <w:rsid w:val="005D5F23"/>
    <w:rsid w:val="005D6120"/>
    <w:rsid w:val="005D61FC"/>
    <w:rsid w:val="005D64B3"/>
    <w:rsid w:val="005D6914"/>
    <w:rsid w:val="005D76A0"/>
    <w:rsid w:val="005D7B31"/>
    <w:rsid w:val="005E0527"/>
    <w:rsid w:val="005E07D1"/>
    <w:rsid w:val="005E0A95"/>
    <w:rsid w:val="005E13C2"/>
    <w:rsid w:val="005E174A"/>
    <w:rsid w:val="005E1D12"/>
    <w:rsid w:val="005E1DE8"/>
    <w:rsid w:val="005E23CB"/>
    <w:rsid w:val="005E26BA"/>
    <w:rsid w:val="005E2E7A"/>
    <w:rsid w:val="005E2ED8"/>
    <w:rsid w:val="005E3157"/>
    <w:rsid w:val="005E3216"/>
    <w:rsid w:val="005E4433"/>
    <w:rsid w:val="005E4B0C"/>
    <w:rsid w:val="005E4FCD"/>
    <w:rsid w:val="005E5012"/>
    <w:rsid w:val="005E52C6"/>
    <w:rsid w:val="005E5939"/>
    <w:rsid w:val="005E621A"/>
    <w:rsid w:val="005E6708"/>
    <w:rsid w:val="005E6C37"/>
    <w:rsid w:val="005E70CB"/>
    <w:rsid w:val="005E7382"/>
    <w:rsid w:val="005E76AD"/>
    <w:rsid w:val="005F07BA"/>
    <w:rsid w:val="005F0E04"/>
    <w:rsid w:val="005F0F43"/>
    <w:rsid w:val="005F121F"/>
    <w:rsid w:val="005F1390"/>
    <w:rsid w:val="005F27D7"/>
    <w:rsid w:val="005F28CB"/>
    <w:rsid w:val="005F2B36"/>
    <w:rsid w:val="005F2C38"/>
    <w:rsid w:val="005F2DC8"/>
    <w:rsid w:val="005F3050"/>
    <w:rsid w:val="005F33A8"/>
    <w:rsid w:val="005F3811"/>
    <w:rsid w:val="005F3895"/>
    <w:rsid w:val="005F3D53"/>
    <w:rsid w:val="005F3EA2"/>
    <w:rsid w:val="005F454D"/>
    <w:rsid w:val="005F45A7"/>
    <w:rsid w:val="005F4670"/>
    <w:rsid w:val="005F4C32"/>
    <w:rsid w:val="005F4DAE"/>
    <w:rsid w:val="005F4E11"/>
    <w:rsid w:val="005F512A"/>
    <w:rsid w:val="005F5870"/>
    <w:rsid w:val="005F5A95"/>
    <w:rsid w:val="005F77A3"/>
    <w:rsid w:val="005F7A58"/>
    <w:rsid w:val="005F7B70"/>
    <w:rsid w:val="00600129"/>
    <w:rsid w:val="006003F3"/>
    <w:rsid w:val="006006B2"/>
    <w:rsid w:val="00600899"/>
    <w:rsid w:val="00600C17"/>
    <w:rsid w:val="00600C3F"/>
    <w:rsid w:val="00600CBC"/>
    <w:rsid w:val="0060185D"/>
    <w:rsid w:val="00601D01"/>
    <w:rsid w:val="00601DBB"/>
    <w:rsid w:val="0060205D"/>
    <w:rsid w:val="00602344"/>
    <w:rsid w:val="0060247A"/>
    <w:rsid w:val="00602881"/>
    <w:rsid w:val="00602C52"/>
    <w:rsid w:val="00602F34"/>
    <w:rsid w:val="00602FB1"/>
    <w:rsid w:val="006031A5"/>
    <w:rsid w:val="006033AD"/>
    <w:rsid w:val="006037BA"/>
    <w:rsid w:val="006037BF"/>
    <w:rsid w:val="00603E2A"/>
    <w:rsid w:val="006040A5"/>
    <w:rsid w:val="006040CC"/>
    <w:rsid w:val="00604ADF"/>
    <w:rsid w:val="00604B84"/>
    <w:rsid w:val="006052F2"/>
    <w:rsid w:val="00605834"/>
    <w:rsid w:val="00605C25"/>
    <w:rsid w:val="006065A6"/>
    <w:rsid w:val="00606E54"/>
    <w:rsid w:val="0061000B"/>
    <w:rsid w:val="0061084B"/>
    <w:rsid w:val="00610B1C"/>
    <w:rsid w:val="0061101C"/>
    <w:rsid w:val="00611180"/>
    <w:rsid w:val="006114F6"/>
    <w:rsid w:val="0061181D"/>
    <w:rsid w:val="00611B58"/>
    <w:rsid w:val="006135ED"/>
    <w:rsid w:val="00613781"/>
    <w:rsid w:val="006141BA"/>
    <w:rsid w:val="00614E26"/>
    <w:rsid w:val="00614F23"/>
    <w:rsid w:val="00614F29"/>
    <w:rsid w:val="0061585F"/>
    <w:rsid w:val="00615F52"/>
    <w:rsid w:val="00616F7A"/>
    <w:rsid w:val="0061710E"/>
    <w:rsid w:val="00620277"/>
    <w:rsid w:val="0062087D"/>
    <w:rsid w:val="0062095F"/>
    <w:rsid w:val="00620F1F"/>
    <w:rsid w:val="006210CD"/>
    <w:rsid w:val="00621996"/>
    <w:rsid w:val="00622A53"/>
    <w:rsid w:val="00622C75"/>
    <w:rsid w:val="006231A5"/>
    <w:rsid w:val="00623CE5"/>
    <w:rsid w:val="00624A5D"/>
    <w:rsid w:val="00624EA8"/>
    <w:rsid w:val="00625369"/>
    <w:rsid w:val="006255ED"/>
    <w:rsid w:val="00625738"/>
    <w:rsid w:val="00625A1A"/>
    <w:rsid w:val="006267DA"/>
    <w:rsid w:val="0062702C"/>
    <w:rsid w:val="006273E8"/>
    <w:rsid w:val="006278F6"/>
    <w:rsid w:val="00627A37"/>
    <w:rsid w:val="00630129"/>
    <w:rsid w:val="006303CE"/>
    <w:rsid w:val="0063073F"/>
    <w:rsid w:val="00630A6C"/>
    <w:rsid w:val="00630CA1"/>
    <w:rsid w:val="00631891"/>
    <w:rsid w:val="00633198"/>
    <w:rsid w:val="0063334C"/>
    <w:rsid w:val="006339E0"/>
    <w:rsid w:val="00633BFD"/>
    <w:rsid w:val="00634109"/>
    <w:rsid w:val="006343DF"/>
    <w:rsid w:val="00634570"/>
    <w:rsid w:val="00634B16"/>
    <w:rsid w:val="00634B49"/>
    <w:rsid w:val="0063514E"/>
    <w:rsid w:val="00636160"/>
    <w:rsid w:val="006365B4"/>
    <w:rsid w:val="0063686C"/>
    <w:rsid w:val="006374A5"/>
    <w:rsid w:val="006374FF"/>
    <w:rsid w:val="00637728"/>
    <w:rsid w:val="006378A4"/>
    <w:rsid w:val="00640519"/>
    <w:rsid w:val="00640616"/>
    <w:rsid w:val="00640638"/>
    <w:rsid w:val="00640A2F"/>
    <w:rsid w:val="00640B6A"/>
    <w:rsid w:val="00640F02"/>
    <w:rsid w:val="0064198F"/>
    <w:rsid w:val="00641A55"/>
    <w:rsid w:val="00643557"/>
    <w:rsid w:val="00644258"/>
    <w:rsid w:val="00645396"/>
    <w:rsid w:val="0064553E"/>
    <w:rsid w:val="006455A5"/>
    <w:rsid w:val="00646F58"/>
    <w:rsid w:val="00647AD3"/>
    <w:rsid w:val="0065027F"/>
    <w:rsid w:val="006504B9"/>
    <w:rsid w:val="00650E1E"/>
    <w:rsid w:val="00651B30"/>
    <w:rsid w:val="00651C33"/>
    <w:rsid w:val="00651F95"/>
    <w:rsid w:val="00652734"/>
    <w:rsid w:val="00652BE0"/>
    <w:rsid w:val="006531AB"/>
    <w:rsid w:val="0065353C"/>
    <w:rsid w:val="0065357D"/>
    <w:rsid w:val="00653F98"/>
    <w:rsid w:val="00655554"/>
    <w:rsid w:val="0065564B"/>
    <w:rsid w:val="00656081"/>
    <w:rsid w:val="00656A59"/>
    <w:rsid w:val="00656BD7"/>
    <w:rsid w:val="00656DF3"/>
    <w:rsid w:val="00657309"/>
    <w:rsid w:val="00657ADB"/>
    <w:rsid w:val="00657E7B"/>
    <w:rsid w:val="006600C0"/>
    <w:rsid w:val="00660BF2"/>
    <w:rsid w:val="00660E44"/>
    <w:rsid w:val="00661490"/>
    <w:rsid w:val="006617B5"/>
    <w:rsid w:val="00661AED"/>
    <w:rsid w:val="00661C60"/>
    <w:rsid w:val="00662404"/>
    <w:rsid w:val="0066247F"/>
    <w:rsid w:val="00662671"/>
    <w:rsid w:val="00663BBA"/>
    <w:rsid w:val="00663E6E"/>
    <w:rsid w:val="00664CA0"/>
    <w:rsid w:val="006651C0"/>
    <w:rsid w:val="0066547C"/>
    <w:rsid w:val="00665AB8"/>
    <w:rsid w:val="00665D85"/>
    <w:rsid w:val="00666133"/>
    <w:rsid w:val="00666451"/>
    <w:rsid w:val="006664DD"/>
    <w:rsid w:val="00666584"/>
    <w:rsid w:val="00666607"/>
    <w:rsid w:val="00666662"/>
    <w:rsid w:val="00666842"/>
    <w:rsid w:val="00666A98"/>
    <w:rsid w:val="00667434"/>
    <w:rsid w:val="006700E6"/>
    <w:rsid w:val="006701C4"/>
    <w:rsid w:val="0067072F"/>
    <w:rsid w:val="00671D73"/>
    <w:rsid w:val="00672541"/>
    <w:rsid w:val="0067263E"/>
    <w:rsid w:val="00672D51"/>
    <w:rsid w:val="00672D88"/>
    <w:rsid w:val="006730F0"/>
    <w:rsid w:val="00673A19"/>
    <w:rsid w:val="00673E6A"/>
    <w:rsid w:val="006743A1"/>
    <w:rsid w:val="00674975"/>
    <w:rsid w:val="00675302"/>
    <w:rsid w:val="006754F0"/>
    <w:rsid w:val="0067662D"/>
    <w:rsid w:val="006767F0"/>
    <w:rsid w:val="00676861"/>
    <w:rsid w:val="006768B9"/>
    <w:rsid w:val="00677A8F"/>
    <w:rsid w:val="00680D5D"/>
    <w:rsid w:val="006810CD"/>
    <w:rsid w:val="006814E0"/>
    <w:rsid w:val="006814E6"/>
    <w:rsid w:val="006819CA"/>
    <w:rsid w:val="00681CD9"/>
    <w:rsid w:val="00681CE9"/>
    <w:rsid w:val="00681D86"/>
    <w:rsid w:val="006826A6"/>
    <w:rsid w:val="00682DCB"/>
    <w:rsid w:val="00683432"/>
    <w:rsid w:val="0068397F"/>
    <w:rsid w:val="00683B67"/>
    <w:rsid w:val="00684751"/>
    <w:rsid w:val="00684A17"/>
    <w:rsid w:val="00685509"/>
    <w:rsid w:val="0068575A"/>
    <w:rsid w:val="00685AB7"/>
    <w:rsid w:val="00686330"/>
    <w:rsid w:val="00686A37"/>
    <w:rsid w:val="00686E2C"/>
    <w:rsid w:val="00686E5A"/>
    <w:rsid w:val="00687C53"/>
    <w:rsid w:val="0069024D"/>
    <w:rsid w:val="006904C7"/>
    <w:rsid w:val="00691A27"/>
    <w:rsid w:val="00691CAB"/>
    <w:rsid w:val="0069228F"/>
    <w:rsid w:val="006926D6"/>
    <w:rsid w:val="00692792"/>
    <w:rsid w:val="00693453"/>
    <w:rsid w:val="00693CC0"/>
    <w:rsid w:val="0069449C"/>
    <w:rsid w:val="006948BA"/>
    <w:rsid w:val="00694FD1"/>
    <w:rsid w:val="00695564"/>
    <w:rsid w:val="00695E15"/>
    <w:rsid w:val="0069628E"/>
    <w:rsid w:val="00697C86"/>
    <w:rsid w:val="00697F37"/>
    <w:rsid w:val="006A14FF"/>
    <w:rsid w:val="006A26B5"/>
    <w:rsid w:val="006A27D7"/>
    <w:rsid w:val="006A2CDB"/>
    <w:rsid w:val="006A32E9"/>
    <w:rsid w:val="006A3668"/>
    <w:rsid w:val="006A4416"/>
    <w:rsid w:val="006A508F"/>
    <w:rsid w:val="006A5118"/>
    <w:rsid w:val="006A5233"/>
    <w:rsid w:val="006A528F"/>
    <w:rsid w:val="006A5840"/>
    <w:rsid w:val="006A60DA"/>
    <w:rsid w:val="006A668A"/>
    <w:rsid w:val="006A67C3"/>
    <w:rsid w:val="006A7317"/>
    <w:rsid w:val="006A7C36"/>
    <w:rsid w:val="006B1467"/>
    <w:rsid w:val="006B17F7"/>
    <w:rsid w:val="006B1D6E"/>
    <w:rsid w:val="006B25D9"/>
    <w:rsid w:val="006B2B2D"/>
    <w:rsid w:val="006B3433"/>
    <w:rsid w:val="006B3663"/>
    <w:rsid w:val="006B3EF5"/>
    <w:rsid w:val="006B480F"/>
    <w:rsid w:val="006B5259"/>
    <w:rsid w:val="006B525D"/>
    <w:rsid w:val="006B54EA"/>
    <w:rsid w:val="006B5D38"/>
    <w:rsid w:val="006B71FE"/>
    <w:rsid w:val="006B7D95"/>
    <w:rsid w:val="006B7DCB"/>
    <w:rsid w:val="006C1367"/>
    <w:rsid w:val="006C1CD0"/>
    <w:rsid w:val="006C2528"/>
    <w:rsid w:val="006C3ACE"/>
    <w:rsid w:val="006C3DA9"/>
    <w:rsid w:val="006C3E1A"/>
    <w:rsid w:val="006C5560"/>
    <w:rsid w:val="006C57F5"/>
    <w:rsid w:val="006C5C7A"/>
    <w:rsid w:val="006C63D3"/>
    <w:rsid w:val="006C67FA"/>
    <w:rsid w:val="006C6DCC"/>
    <w:rsid w:val="006C7B56"/>
    <w:rsid w:val="006D0448"/>
    <w:rsid w:val="006D0752"/>
    <w:rsid w:val="006D0826"/>
    <w:rsid w:val="006D1C51"/>
    <w:rsid w:val="006D2A01"/>
    <w:rsid w:val="006D2EB5"/>
    <w:rsid w:val="006D2F4F"/>
    <w:rsid w:val="006D2F6D"/>
    <w:rsid w:val="006D36F1"/>
    <w:rsid w:val="006D373C"/>
    <w:rsid w:val="006D48D1"/>
    <w:rsid w:val="006D499B"/>
    <w:rsid w:val="006D4AC0"/>
    <w:rsid w:val="006D4B1C"/>
    <w:rsid w:val="006D6567"/>
    <w:rsid w:val="006D69C5"/>
    <w:rsid w:val="006D6E50"/>
    <w:rsid w:val="006D7145"/>
    <w:rsid w:val="006D7B8E"/>
    <w:rsid w:val="006E02E3"/>
    <w:rsid w:val="006E0740"/>
    <w:rsid w:val="006E084B"/>
    <w:rsid w:val="006E0AAA"/>
    <w:rsid w:val="006E1207"/>
    <w:rsid w:val="006E13C9"/>
    <w:rsid w:val="006E28A1"/>
    <w:rsid w:val="006E295D"/>
    <w:rsid w:val="006E3BAF"/>
    <w:rsid w:val="006E3F07"/>
    <w:rsid w:val="006E4209"/>
    <w:rsid w:val="006E4603"/>
    <w:rsid w:val="006E5F56"/>
    <w:rsid w:val="006E71E9"/>
    <w:rsid w:val="006E73AC"/>
    <w:rsid w:val="006E7B7B"/>
    <w:rsid w:val="006F04D0"/>
    <w:rsid w:val="006F0C0F"/>
    <w:rsid w:val="006F0E05"/>
    <w:rsid w:val="006F1A64"/>
    <w:rsid w:val="006F2487"/>
    <w:rsid w:val="006F2D70"/>
    <w:rsid w:val="006F39B3"/>
    <w:rsid w:val="006F3BF7"/>
    <w:rsid w:val="006F3DCC"/>
    <w:rsid w:val="006F448D"/>
    <w:rsid w:val="006F4CFB"/>
    <w:rsid w:val="006F50D0"/>
    <w:rsid w:val="006F53B3"/>
    <w:rsid w:val="006F6134"/>
    <w:rsid w:val="006F698E"/>
    <w:rsid w:val="006F7561"/>
    <w:rsid w:val="006F79C8"/>
    <w:rsid w:val="006F7D41"/>
    <w:rsid w:val="0070097B"/>
    <w:rsid w:val="00700C28"/>
    <w:rsid w:val="00701DA4"/>
    <w:rsid w:val="0070219A"/>
    <w:rsid w:val="0070298D"/>
    <w:rsid w:val="007030E3"/>
    <w:rsid w:val="00703DE1"/>
    <w:rsid w:val="00704029"/>
    <w:rsid w:val="0070416C"/>
    <w:rsid w:val="007041B8"/>
    <w:rsid w:val="007053E9"/>
    <w:rsid w:val="007054D4"/>
    <w:rsid w:val="00705571"/>
    <w:rsid w:val="00705A0B"/>
    <w:rsid w:val="00705BEA"/>
    <w:rsid w:val="007061CB"/>
    <w:rsid w:val="00706C4D"/>
    <w:rsid w:val="007071DD"/>
    <w:rsid w:val="007072D0"/>
    <w:rsid w:val="00710723"/>
    <w:rsid w:val="007109FE"/>
    <w:rsid w:val="007114C5"/>
    <w:rsid w:val="00711995"/>
    <w:rsid w:val="00711A4B"/>
    <w:rsid w:val="00712271"/>
    <w:rsid w:val="00712552"/>
    <w:rsid w:val="007127D5"/>
    <w:rsid w:val="0071394A"/>
    <w:rsid w:val="0071526F"/>
    <w:rsid w:val="00715596"/>
    <w:rsid w:val="00715DC0"/>
    <w:rsid w:val="00715DED"/>
    <w:rsid w:val="0071638A"/>
    <w:rsid w:val="00716402"/>
    <w:rsid w:val="007164F2"/>
    <w:rsid w:val="007168AD"/>
    <w:rsid w:val="0071764F"/>
    <w:rsid w:val="00717EED"/>
    <w:rsid w:val="007204F0"/>
    <w:rsid w:val="0072074B"/>
    <w:rsid w:val="007208FE"/>
    <w:rsid w:val="00720DD8"/>
    <w:rsid w:val="007212BB"/>
    <w:rsid w:val="00721784"/>
    <w:rsid w:val="00721BC0"/>
    <w:rsid w:val="00721D84"/>
    <w:rsid w:val="0072278F"/>
    <w:rsid w:val="00722DB4"/>
    <w:rsid w:val="007231F8"/>
    <w:rsid w:val="00723447"/>
    <w:rsid w:val="007243DD"/>
    <w:rsid w:val="007255E2"/>
    <w:rsid w:val="00726166"/>
    <w:rsid w:val="00727207"/>
    <w:rsid w:val="0072767F"/>
    <w:rsid w:val="007277E7"/>
    <w:rsid w:val="00727F49"/>
    <w:rsid w:val="007302AC"/>
    <w:rsid w:val="00730371"/>
    <w:rsid w:val="00730806"/>
    <w:rsid w:val="0073091D"/>
    <w:rsid w:val="00730F40"/>
    <w:rsid w:val="00731413"/>
    <w:rsid w:val="007318CA"/>
    <w:rsid w:val="00732D78"/>
    <w:rsid w:val="00732EC1"/>
    <w:rsid w:val="00733622"/>
    <w:rsid w:val="00733D3A"/>
    <w:rsid w:val="007342C3"/>
    <w:rsid w:val="0073493C"/>
    <w:rsid w:val="00734A87"/>
    <w:rsid w:val="00734D59"/>
    <w:rsid w:val="00734D5D"/>
    <w:rsid w:val="00735319"/>
    <w:rsid w:val="00736008"/>
    <w:rsid w:val="007360B0"/>
    <w:rsid w:val="00736299"/>
    <w:rsid w:val="00736451"/>
    <w:rsid w:val="00737BD0"/>
    <w:rsid w:val="00740518"/>
    <w:rsid w:val="00742119"/>
    <w:rsid w:val="00742CED"/>
    <w:rsid w:val="00742F27"/>
    <w:rsid w:val="00743349"/>
    <w:rsid w:val="007436CE"/>
    <w:rsid w:val="00743B49"/>
    <w:rsid w:val="00744067"/>
    <w:rsid w:val="007441DA"/>
    <w:rsid w:val="0074435F"/>
    <w:rsid w:val="00744375"/>
    <w:rsid w:val="0074439F"/>
    <w:rsid w:val="007443DB"/>
    <w:rsid w:val="007443FF"/>
    <w:rsid w:val="0074449E"/>
    <w:rsid w:val="0074475C"/>
    <w:rsid w:val="00744C7B"/>
    <w:rsid w:val="007451A0"/>
    <w:rsid w:val="00745659"/>
    <w:rsid w:val="00745DC8"/>
    <w:rsid w:val="00746128"/>
    <w:rsid w:val="007468B4"/>
    <w:rsid w:val="00746A6E"/>
    <w:rsid w:val="00746BB8"/>
    <w:rsid w:val="00747051"/>
    <w:rsid w:val="007474D2"/>
    <w:rsid w:val="00747A1D"/>
    <w:rsid w:val="00747A9A"/>
    <w:rsid w:val="00747C97"/>
    <w:rsid w:val="00750707"/>
    <w:rsid w:val="00750DB6"/>
    <w:rsid w:val="007511FF"/>
    <w:rsid w:val="0075197E"/>
    <w:rsid w:val="00751A90"/>
    <w:rsid w:val="00751DBC"/>
    <w:rsid w:val="00752147"/>
    <w:rsid w:val="00752669"/>
    <w:rsid w:val="00753372"/>
    <w:rsid w:val="00753E1B"/>
    <w:rsid w:val="007545A3"/>
    <w:rsid w:val="00754E0A"/>
    <w:rsid w:val="00757256"/>
    <w:rsid w:val="007574EA"/>
    <w:rsid w:val="0075794A"/>
    <w:rsid w:val="007603A2"/>
    <w:rsid w:val="00760436"/>
    <w:rsid w:val="00761325"/>
    <w:rsid w:val="007613D0"/>
    <w:rsid w:val="0076152E"/>
    <w:rsid w:val="007622D6"/>
    <w:rsid w:val="007627D6"/>
    <w:rsid w:val="00762A90"/>
    <w:rsid w:val="00762AF6"/>
    <w:rsid w:val="00762D6F"/>
    <w:rsid w:val="00762F82"/>
    <w:rsid w:val="00763FBD"/>
    <w:rsid w:val="007651DB"/>
    <w:rsid w:val="00765443"/>
    <w:rsid w:val="00765932"/>
    <w:rsid w:val="00765B35"/>
    <w:rsid w:val="00766561"/>
    <w:rsid w:val="00767239"/>
    <w:rsid w:val="0076749F"/>
    <w:rsid w:val="00767747"/>
    <w:rsid w:val="00767E1C"/>
    <w:rsid w:val="00767E7D"/>
    <w:rsid w:val="007716CB"/>
    <w:rsid w:val="00771E15"/>
    <w:rsid w:val="007722AB"/>
    <w:rsid w:val="00772BA0"/>
    <w:rsid w:val="00772F0B"/>
    <w:rsid w:val="007731F4"/>
    <w:rsid w:val="007733BD"/>
    <w:rsid w:val="007733E8"/>
    <w:rsid w:val="007737F0"/>
    <w:rsid w:val="00773B2E"/>
    <w:rsid w:val="00774167"/>
    <w:rsid w:val="007745D3"/>
    <w:rsid w:val="0077471F"/>
    <w:rsid w:val="00774823"/>
    <w:rsid w:val="00774DDA"/>
    <w:rsid w:val="00775483"/>
    <w:rsid w:val="00775833"/>
    <w:rsid w:val="00776547"/>
    <w:rsid w:val="007765DD"/>
    <w:rsid w:val="00776CE5"/>
    <w:rsid w:val="00777074"/>
    <w:rsid w:val="00777B82"/>
    <w:rsid w:val="00777F9A"/>
    <w:rsid w:val="00777FBB"/>
    <w:rsid w:val="00780982"/>
    <w:rsid w:val="00780E68"/>
    <w:rsid w:val="007810BA"/>
    <w:rsid w:val="007815E8"/>
    <w:rsid w:val="00782467"/>
    <w:rsid w:val="0078282A"/>
    <w:rsid w:val="007829A6"/>
    <w:rsid w:val="0078348A"/>
    <w:rsid w:val="007834B6"/>
    <w:rsid w:val="00784E58"/>
    <w:rsid w:val="007854C9"/>
    <w:rsid w:val="007858A5"/>
    <w:rsid w:val="00785B51"/>
    <w:rsid w:val="0078679D"/>
    <w:rsid w:val="00786BCE"/>
    <w:rsid w:val="00786C27"/>
    <w:rsid w:val="00786CC7"/>
    <w:rsid w:val="0078784B"/>
    <w:rsid w:val="00787C12"/>
    <w:rsid w:val="00790667"/>
    <w:rsid w:val="0079080F"/>
    <w:rsid w:val="00790DA0"/>
    <w:rsid w:val="00790F3F"/>
    <w:rsid w:val="00790FD1"/>
    <w:rsid w:val="007910FD"/>
    <w:rsid w:val="007911B9"/>
    <w:rsid w:val="0079127E"/>
    <w:rsid w:val="00791686"/>
    <w:rsid w:val="00791C09"/>
    <w:rsid w:val="00791CA5"/>
    <w:rsid w:val="00792EC3"/>
    <w:rsid w:val="0079332E"/>
    <w:rsid w:val="00793579"/>
    <w:rsid w:val="007936C4"/>
    <w:rsid w:val="00793887"/>
    <w:rsid w:val="00793C3E"/>
    <w:rsid w:val="00794055"/>
    <w:rsid w:val="007942DC"/>
    <w:rsid w:val="00794F2B"/>
    <w:rsid w:val="007950C1"/>
    <w:rsid w:val="007950CC"/>
    <w:rsid w:val="00795B74"/>
    <w:rsid w:val="00795FED"/>
    <w:rsid w:val="0079625B"/>
    <w:rsid w:val="0079648A"/>
    <w:rsid w:val="00796A85"/>
    <w:rsid w:val="00797A62"/>
    <w:rsid w:val="00797DFB"/>
    <w:rsid w:val="007A0223"/>
    <w:rsid w:val="007A0805"/>
    <w:rsid w:val="007A0B00"/>
    <w:rsid w:val="007A0D27"/>
    <w:rsid w:val="007A0E01"/>
    <w:rsid w:val="007A1079"/>
    <w:rsid w:val="007A18FB"/>
    <w:rsid w:val="007A1CDC"/>
    <w:rsid w:val="007A1EA8"/>
    <w:rsid w:val="007A2D61"/>
    <w:rsid w:val="007A2D80"/>
    <w:rsid w:val="007A3A54"/>
    <w:rsid w:val="007A3B0E"/>
    <w:rsid w:val="007A3D8D"/>
    <w:rsid w:val="007A4650"/>
    <w:rsid w:val="007A4915"/>
    <w:rsid w:val="007A4DE7"/>
    <w:rsid w:val="007A4FEA"/>
    <w:rsid w:val="007A56C3"/>
    <w:rsid w:val="007A5874"/>
    <w:rsid w:val="007A5B98"/>
    <w:rsid w:val="007A5E55"/>
    <w:rsid w:val="007A6508"/>
    <w:rsid w:val="007A6564"/>
    <w:rsid w:val="007A6691"/>
    <w:rsid w:val="007A730D"/>
    <w:rsid w:val="007A7429"/>
    <w:rsid w:val="007B0371"/>
    <w:rsid w:val="007B0B35"/>
    <w:rsid w:val="007B0B47"/>
    <w:rsid w:val="007B2232"/>
    <w:rsid w:val="007B26D7"/>
    <w:rsid w:val="007B2730"/>
    <w:rsid w:val="007B2966"/>
    <w:rsid w:val="007B29C5"/>
    <w:rsid w:val="007B29EA"/>
    <w:rsid w:val="007B3366"/>
    <w:rsid w:val="007B3BB8"/>
    <w:rsid w:val="007B4ADA"/>
    <w:rsid w:val="007B543F"/>
    <w:rsid w:val="007B563A"/>
    <w:rsid w:val="007B563B"/>
    <w:rsid w:val="007B61DF"/>
    <w:rsid w:val="007B6550"/>
    <w:rsid w:val="007B655F"/>
    <w:rsid w:val="007B68C3"/>
    <w:rsid w:val="007B72A2"/>
    <w:rsid w:val="007B73B1"/>
    <w:rsid w:val="007B7833"/>
    <w:rsid w:val="007B7ABE"/>
    <w:rsid w:val="007C06AE"/>
    <w:rsid w:val="007C074D"/>
    <w:rsid w:val="007C0CF2"/>
    <w:rsid w:val="007C168F"/>
    <w:rsid w:val="007C305F"/>
    <w:rsid w:val="007C40E8"/>
    <w:rsid w:val="007C4545"/>
    <w:rsid w:val="007C498D"/>
    <w:rsid w:val="007C4AD5"/>
    <w:rsid w:val="007C52BA"/>
    <w:rsid w:val="007C5FEB"/>
    <w:rsid w:val="007C63D8"/>
    <w:rsid w:val="007C6676"/>
    <w:rsid w:val="007C7717"/>
    <w:rsid w:val="007D0CA1"/>
    <w:rsid w:val="007D153D"/>
    <w:rsid w:val="007D1CC4"/>
    <w:rsid w:val="007D2026"/>
    <w:rsid w:val="007D2370"/>
    <w:rsid w:val="007D2393"/>
    <w:rsid w:val="007D2BB4"/>
    <w:rsid w:val="007D339E"/>
    <w:rsid w:val="007D3E62"/>
    <w:rsid w:val="007D4154"/>
    <w:rsid w:val="007D4948"/>
    <w:rsid w:val="007D6036"/>
    <w:rsid w:val="007D668C"/>
    <w:rsid w:val="007D6947"/>
    <w:rsid w:val="007D6ACC"/>
    <w:rsid w:val="007D6E40"/>
    <w:rsid w:val="007D70AE"/>
    <w:rsid w:val="007D70F6"/>
    <w:rsid w:val="007D7492"/>
    <w:rsid w:val="007D78C8"/>
    <w:rsid w:val="007D791F"/>
    <w:rsid w:val="007D7BB5"/>
    <w:rsid w:val="007D7E38"/>
    <w:rsid w:val="007E09CE"/>
    <w:rsid w:val="007E2D2B"/>
    <w:rsid w:val="007E2F94"/>
    <w:rsid w:val="007E3328"/>
    <w:rsid w:val="007E3412"/>
    <w:rsid w:val="007E353F"/>
    <w:rsid w:val="007E4033"/>
    <w:rsid w:val="007E40DF"/>
    <w:rsid w:val="007E48A8"/>
    <w:rsid w:val="007E50A2"/>
    <w:rsid w:val="007E5484"/>
    <w:rsid w:val="007E6396"/>
    <w:rsid w:val="007E6EE0"/>
    <w:rsid w:val="007E71D0"/>
    <w:rsid w:val="007E7418"/>
    <w:rsid w:val="007E747C"/>
    <w:rsid w:val="007E7AC9"/>
    <w:rsid w:val="007E7C4C"/>
    <w:rsid w:val="007F014C"/>
    <w:rsid w:val="007F08AA"/>
    <w:rsid w:val="007F08B8"/>
    <w:rsid w:val="007F08E2"/>
    <w:rsid w:val="007F0A49"/>
    <w:rsid w:val="007F0B70"/>
    <w:rsid w:val="007F0B9F"/>
    <w:rsid w:val="007F0D6C"/>
    <w:rsid w:val="007F1186"/>
    <w:rsid w:val="007F1680"/>
    <w:rsid w:val="007F17C7"/>
    <w:rsid w:val="007F1CA4"/>
    <w:rsid w:val="007F2453"/>
    <w:rsid w:val="007F2769"/>
    <w:rsid w:val="007F289C"/>
    <w:rsid w:val="007F2AE2"/>
    <w:rsid w:val="007F2B13"/>
    <w:rsid w:val="007F30FA"/>
    <w:rsid w:val="007F31C4"/>
    <w:rsid w:val="007F32D9"/>
    <w:rsid w:val="007F3717"/>
    <w:rsid w:val="007F3BE2"/>
    <w:rsid w:val="007F40E4"/>
    <w:rsid w:val="007F41DB"/>
    <w:rsid w:val="007F475D"/>
    <w:rsid w:val="007F5282"/>
    <w:rsid w:val="007F5741"/>
    <w:rsid w:val="007F6055"/>
    <w:rsid w:val="007F750E"/>
    <w:rsid w:val="007F756B"/>
    <w:rsid w:val="007F7838"/>
    <w:rsid w:val="008009EC"/>
    <w:rsid w:val="008014AE"/>
    <w:rsid w:val="00801989"/>
    <w:rsid w:val="00802B5D"/>
    <w:rsid w:val="008036DF"/>
    <w:rsid w:val="00803710"/>
    <w:rsid w:val="00803A35"/>
    <w:rsid w:val="00803A69"/>
    <w:rsid w:val="00803C55"/>
    <w:rsid w:val="00803FD0"/>
    <w:rsid w:val="008040E8"/>
    <w:rsid w:val="008043D0"/>
    <w:rsid w:val="008044B2"/>
    <w:rsid w:val="00805104"/>
    <w:rsid w:val="00805518"/>
    <w:rsid w:val="008055A6"/>
    <w:rsid w:val="00806249"/>
    <w:rsid w:val="00806941"/>
    <w:rsid w:val="0080756F"/>
    <w:rsid w:val="008077B9"/>
    <w:rsid w:val="00810DA6"/>
    <w:rsid w:val="00810F4D"/>
    <w:rsid w:val="00810FBC"/>
    <w:rsid w:val="0081168F"/>
    <w:rsid w:val="00811D48"/>
    <w:rsid w:val="008127FD"/>
    <w:rsid w:val="00812AAC"/>
    <w:rsid w:val="00813045"/>
    <w:rsid w:val="00813183"/>
    <w:rsid w:val="008131A6"/>
    <w:rsid w:val="00813C50"/>
    <w:rsid w:val="008141B3"/>
    <w:rsid w:val="00814DE1"/>
    <w:rsid w:val="00814E3E"/>
    <w:rsid w:val="008152D8"/>
    <w:rsid w:val="008153D5"/>
    <w:rsid w:val="00815A35"/>
    <w:rsid w:val="0081620A"/>
    <w:rsid w:val="008164B6"/>
    <w:rsid w:val="00816B5D"/>
    <w:rsid w:val="00817841"/>
    <w:rsid w:val="008205FE"/>
    <w:rsid w:val="00821E7E"/>
    <w:rsid w:val="00823235"/>
    <w:rsid w:val="00823353"/>
    <w:rsid w:val="00823877"/>
    <w:rsid w:val="00823F97"/>
    <w:rsid w:val="00824F8E"/>
    <w:rsid w:val="00824F99"/>
    <w:rsid w:val="0082523B"/>
    <w:rsid w:val="00825A1D"/>
    <w:rsid w:val="00825DAE"/>
    <w:rsid w:val="00826126"/>
    <w:rsid w:val="00826741"/>
    <w:rsid w:val="00826CDF"/>
    <w:rsid w:val="00826E61"/>
    <w:rsid w:val="00827553"/>
    <w:rsid w:val="00827580"/>
    <w:rsid w:val="00827634"/>
    <w:rsid w:val="00827842"/>
    <w:rsid w:val="00827CF8"/>
    <w:rsid w:val="00827EAB"/>
    <w:rsid w:val="0083072A"/>
    <w:rsid w:val="008312DA"/>
    <w:rsid w:val="00831367"/>
    <w:rsid w:val="00832A27"/>
    <w:rsid w:val="00832FBA"/>
    <w:rsid w:val="0083320A"/>
    <w:rsid w:val="00833EAD"/>
    <w:rsid w:val="00833EFC"/>
    <w:rsid w:val="00834322"/>
    <w:rsid w:val="008346A5"/>
    <w:rsid w:val="00834988"/>
    <w:rsid w:val="00834CA9"/>
    <w:rsid w:val="00835246"/>
    <w:rsid w:val="008355CF"/>
    <w:rsid w:val="008356A7"/>
    <w:rsid w:val="0083571A"/>
    <w:rsid w:val="008357DF"/>
    <w:rsid w:val="00835998"/>
    <w:rsid w:val="00836806"/>
    <w:rsid w:val="00836B36"/>
    <w:rsid w:val="00837399"/>
    <w:rsid w:val="008379A2"/>
    <w:rsid w:val="00837FE6"/>
    <w:rsid w:val="0084100B"/>
    <w:rsid w:val="00841D7C"/>
    <w:rsid w:val="00841F67"/>
    <w:rsid w:val="0084249F"/>
    <w:rsid w:val="00842505"/>
    <w:rsid w:val="00842B0A"/>
    <w:rsid w:val="00842F0F"/>
    <w:rsid w:val="008432EB"/>
    <w:rsid w:val="00844561"/>
    <w:rsid w:val="00845400"/>
    <w:rsid w:val="00845BF3"/>
    <w:rsid w:val="0084635C"/>
    <w:rsid w:val="00846382"/>
    <w:rsid w:val="008463DD"/>
    <w:rsid w:val="0084660C"/>
    <w:rsid w:val="00846CD0"/>
    <w:rsid w:val="00846D17"/>
    <w:rsid w:val="00847445"/>
    <w:rsid w:val="00850A19"/>
    <w:rsid w:val="00850A54"/>
    <w:rsid w:val="00850F7B"/>
    <w:rsid w:val="008515EF"/>
    <w:rsid w:val="008517FD"/>
    <w:rsid w:val="0085184B"/>
    <w:rsid w:val="00851C48"/>
    <w:rsid w:val="008522EF"/>
    <w:rsid w:val="008524D6"/>
    <w:rsid w:val="0085270A"/>
    <w:rsid w:val="00852985"/>
    <w:rsid w:val="00852C74"/>
    <w:rsid w:val="00852E01"/>
    <w:rsid w:val="008530B8"/>
    <w:rsid w:val="00853B24"/>
    <w:rsid w:val="00853E29"/>
    <w:rsid w:val="00854458"/>
    <w:rsid w:val="008547F2"/>
    <w:rsid w:val="0085502F"/>
    <w:rsid w:val="00855480"/>
    <w:rsid w:val="00855810"/>
    <w:rsid w:val="0085594A"/>
    <w:rsid w:val="00855F38"/>
    <w:rsid w:val="008561BE"/>
    <w:rsid w:val="00856750"/>
    <w:rsid w:val="00856CA1"/>
    <w:rsid w:val="008574A7"/>
    <w:rsid w:val="00857EA9"/>
    <w:rsid w:val="00860574"/>
    <w:rsid w:val="008606B3"/>
    <w:rsid w:val="008609C1"/>
    <w:rsid w:val="008609DD"/>
    <w:rsid w:val="00861A0E"/>
    <w:rsid w:val="008622E7"/>
    <w:rsid w:val="0086268B"/>
    <w:rsid w:val="00862769"/>
    <w:rsid w:val="00862BDC"/>
    <w:rsid w:val="008632C5"/>
    <w:rsid w:val="00863F85"/>
    <w:rsid w:val="00864360"/>
    <w:rsid w:val="00864761"/>
    <w:rsid w:val="00864A72"/>
    <w:rsid w:val="00864D09"/>
    <w:rsid w:val="00865282"/>
    <w:rsid w:val="00865376"/>
    <w:rsid w:val="008657E6"/>
    <w:rsid w:val="00866438"/>
    <w:rsid w:val="008664F8"/>
    <w:rsid w:val="00866831"/>
    <w:rsid w:val="00866C88"/>
    <w:rsid w:val="00866D4B"/>
    <w:rsid w:val="00866F43"/>
    <w:rsid w:val="008670C8"/>
    <w:rsid w:val="00870080"/>
    <w:rsid w:val="00870466"/>
    <w:rsid w:val="0087055A"/>
    <w:rsid w:val="008710D3"/>
    <w:rsid w:val="00871492"/>
    <w:rsid w:val="00871597"/>
    <w:rsid w:val="008719B9"/>
    <w:rsid w:val="008719E4"/>
    <w:rsid w:val="00871B13"/>
    <w:rsid w:val="00871BC3"/>
    <w:rsid w:val="00872FAC"/>
    <w:rsid w:val="00873093"/>
    <w:rsid w:val="0087345E"/>
    <w:rsid w:val="00874116"/>
    <w:rsid w:val="00874A77"/>
    <w:rsid w:val="00874C36"/>
    <w:rsid w:val="00874CC5"/>
    <w:rsid w:val="00874CD8"/>
    <w:rsid w:val="00875791"/>
    <w:rsid w:val="0087611E"/>
    <w:rsid w:val="00876FBF"/>
    <w:rsid w:val="00880305"/>
    <w:rsid w:val="0088032A"/>
    <w:rsid w:val="00880BB0"/>
    <w:rsid w:val="00880CE8"/>
    <w:rsid w:val="00880EC5"/>
    <w:rsid w:val="008821F5"/>
    <w:rsid w:val="00882220"/>
    <w:rsid w:val="00882B39"/>
    <w:rsid w:val="00882CAC"/>
    <w:rsid w:val="008836D7"/>
    <w:rsid w:val="00883865"/>
    <w:rsid w:val="008841A1"/>
    <w:rsid w:val="008843F5"/>
    <w:rsid w:val="0088451B"/>
    <w:rsid w:val="008847FF"/>
    <w:rsid w:val="00884BB1"/>
    <w:rsid w:val="00884E55"/>
    <w:rsid w:val="00885587"/>
    <w:rsid w:val="008858C1"/>
    <w:rsid w:val="00885B09"/>
    <w:rsid w:val="00885E42"/>
    <w:rsid w:val="00886125"/>
    <w:rsid w:val="00886306"/>
    <w:rsid w:val="00886817"/>
    <w:rsid w:val="008868B8"/>
    <w:rsid w:val="00887642"/>
    <w:rsid w:val="00887758"/>
    <w:rsid w:val="0088797B"/>
    <w:rsid w:val="0089040C"/>
    <w:rsid w:val="008909B7"/>
    <w:rsid w:val="00891E15"/>
    <w:rsid w:val="00892256"/>
    <w:rsid w:val="00892CDF"/>
    <w:rsid w:val="00892E35"/>
    <w:rsid w:val="00893569"/>
    <w:rsid w:val="00893754"/>
    <w:rsid w:val="00893EDA"/>
    <w:rsid w:val="008943D6"/>
    <w:rsid w:val="00895F5A"/>
    <w:rsid w:val="0089642C"/>
    <w:rsid w:val="008964E2"/>
    <w:rsid w:val="00896936"/>
    <w:rsid w:val="00896ADB"/>
    <w:rsid w:val="00896E3B"/>
    <w:rsid w:val="00897241"/>
    <w:rsid w:val="008973B5"/>
    <w:rsid w:val="008A0849"/>
    <w:rsid w:val="008A0AEC"/>
    <w:rsid w:val="008A126D"/>
    <w:rsid w:val="008A1476"/>
    <w:rsid w:val="008A1F47"/>
    <w:rsid w:val="008A2B13"/>
    <w:rsid w:val="008A31AA"/>
    <w:rsid w:val="008A3B42"/>
    <w:rsid w:val="008A46B5"/>
    <w:rsid w:val="008A48CA"/>
    <w:rsid w:val="008A51DC"/>
    <w:rsid w:val="008A5E96"/>
    <w:rsid w:val="008A6A02"/>
    <w:rsid w:val="008A6A2F"/>
    <w:rsid w:val="008A6ECB"/>
    <w:rsid w:val="008A7B1A"/>
    <w:rsid w:val="008A7E6E"/>
    <w:rsid w:val="008B0171"/>
    <w:rsid w:val="008B0931"/>
    <w:rsid w:val="008B0CA9"/>
    <w:rsid w:val="008B1366"/>
    <w:rsid w:val="008B19F7"/>
    <w:rsid w:val="008B2207"/>
    <w:rsid w:val="008B2D66"/>
    <w:rsid w:val="008B303D"/>
    <w:rsid w:val="008B367A"/>
    <w:rsid w:val="008B44B0"/>
    <w:rsid w:val="008B4926"/>
    <w:rsid w:val="008B5051"/>
    <w:rsid w:val="008B562E"/>
    <w:rsid w:val="008B5A6B"/>
    <w:rsid w:val="008B60F1"/>
    <w:rsid w:val="008B615A"/>
    <w:rsid w:val="008B6396"/>
    <w:rsid w:val="008B646D"/>
    <w:rsid w:val="008B6620"/>
    <w:rsid w:val="008B6757"/>
    <w:rsid w:val="008B69FB"/>
    <w:rsid w:val="008B712B"/>
    <w:rsid w:val="008B717D"/>
    <w:rsid w:val="008B733B"/>
    <w:rsid w:val="008B7703"/>
    <w:rsid w:val="008C04A5"/>
    <w:rsid w:val="008C1019"/>
    <w:rsid w:val="008C117A"/>
    <w:rsid w:val="008C15B4"/>
    <w:rsid w:val="008C20A1"/>
    <w:rsid w:val="008C20E3"/>
    <w:rsid w:val="008C2A14"/>
    <w:rsid w:val="008C2A3F"/>
    <w:rsid w:val="008C2CA7"/>
    <w:rsid w:val="008C2DC9"/>
    <w:rsid w:val="008C356D"/>
    <w:rsid w:val="008C3D1C"/>
    <w:rsid w:val="008C43AB"/>
    <w:rsid w:val="008C52AF"/>
    <w:rsid w:val="008C57A3"/>
    <w:rsid w:val="008C5989"/>
    <w:rsid w:val="008C5AD7"/>
    <w:rsid w:val="008C5B3D"/>
    <w:rsid w:val="008C5C20"/>
    <w:rsid w:val="008C5D8E"/>
    <w:rsid w:val="008C5E18"/>
    <w:rsid w:val="008C67E5"/>
    <w:rsid w:val="008C6FD4"/>
    <w:rsid w:val="008C788D"/>
    <w:rsid w:val="008C7BC1"/>
    <w:rsid w:val="008C7DE2"/>
    <w:rsid w:val="008D11D6"/>
    <w:rsid w:val="008D1226"/>
    <w:rsid w:val="008D2340"/>
    <w:rsid w:val="008D2683"/>
    <w:rsid w:val="008D2955"/>
    <w:rsid w:val="008D3010"/>
    <w:rsid w:val="008D333E"/>
    <w:rsid w:val="008D3C54"/>
    <w:rsid w:val="008D40A3"/>
    <w:rsid w:val="008D47F4"/>
    <w:rsid w:val="008D4A05"/>
    <w:rsid w:val="008D4C09"/>
    <w:rsid w:val="008D519D"/>
    <w:rsid w:val="008D52B5"/>
    <w:rsid w:val="008D5815"/>
    <w:rsid w:val="008D6ED2"/>
    <w:rsid w:val="008D7030"/>
    <w:rsid w:val="008D74FA"/>
    <w:rsid w:val="008D76FD"/>
    <w:rsid w:val="008D7863"/>
    <w:rsid w:val="008D78BB"/>
    <w:rsid w:val="008D7D56"/>
    <w:rsid w:val="008D7E88"/>
    <w:rsid w:val="008E0012"/>
    <w:rsid w:val="008E0FC3"/>
    <w:rsid w:val="008E1350"/>
    <w:rsid w:val="008E196B"/>
    <w:rsid w:val="008E19D2"/>
    <w:rsid w:val="008E1FD9"/>
    <w:rsid w:val="008E20B3"/>
    <w:rsid w:val="008E2304"/>
    <w:rsid w:val="008E244B"/>
    <w:rsid w:val="008E2D47"/>
    <w:rsid w:val="008E356A"/>
    <w:rsid w:val="008E3726"/>
    <w:rsid w:val="008E37E9"/>
    <w:rsid w:val="008E3F8B"/>
    <w:rsid w:val="008E3FA1"/>
    <w:rsid w:val="008E47FE"/>
    <w:rsid w:val="008E4A38"/>
    <w:rsid w:val="008E52B3"/>
    <w:rsid w:val="008E52C0"/>
    <w:rsid w:val="008E644C"/>
    <w:rsid w:val="008E6615"/>
    <w:rsid w:val="008E7CEE"/>
    <w:rsid w:val="008F03D1"/>
    <w:rsid w:val="008F0D9A"/>
    <w:rsid w:val="008F1ACA"/>
    <w:rsid w:val="008F1CFA"/>
    <w:rsid w:val="008F20CA"/>
    <w:rsid w:val="008F324F"/>
    <w:rsid w:val="008F3C42"/>
    <w:rsid w:val="008F4024"/>
    <w:rsid w:val="008F4411"/>
    <w:rsid w:val="008F4FCA"/>
    <w:rsid w:val="008F5105"/>
    <w:rsid w:val="008F5CAE"/>
    <w:rsid w:val="008F5D6B"/>
    <w:rsid w:val="008F6721"/>
    <w:rsid w:val="008F676F"/>
    <w:rsid w:val="008F67DD"/>
    <w:rsid w:val="008F6B5D"/>
    <w:rsid w:val="008F6E30"/>
    <w:rsid w:val="008F6F61"/>
    <w:rsid w:val="0090003A"/>
    <w:rsid w:val="00900130"/>
    <w:rsid w:val="00901777"/>
    <w:rsid w:val="00901E67"/>
    <w:rsid w:val="00902280"/>
    <w:rsid w:val="00902CAF"/>
    <w:rsid w:val="00902CF9"/>
    <w:rsid w:val="00902EA2"/>
    <w:rsid w:val="0090336F"/>
    <w:rsid w:val="00903BA7"/>
    <w:rsid w:val="00903EA9"/>
    <w:rsid w:val="0090460C"/>
    <w:rsid w:val="009046BE"/>
    <w:rsid w:val="009048A1"/>
    <w:rsid w:val="00905597"/>
    <w:rsid w:val="00905A67"/>
    <w:rsid w:val="00905BDB"/>
    <w:rsid w:val="00905C0B"/>
    <w:rsid w:val="00906132"/>
    <w:rsid w:val="00906BB0"/>
    <w:rsid w:val="00906EA1"/>
    <w:rsid w:val="00907842"/>
    <w:rsid w:val="0090796E"/>
    <w:rsid w:val="00907F36"/>
    <w:rsid w:val="00910910"/>
    <w:rsid w:val="00910E77"/>
    <w:rsid w:val="00910F1C"/>
    <w:rsid w:val="00911921"/>
    <w:rsid w:val="009124CB"/>
    <w:rsid w:val="00912958"/>
    <w:rsid w:val="00912FE8"/>
    <w:rsid w:val="009138AC"/>
    <w:rsid w:val="00913D12"/>
    <w:rsid w:val="00913F9F"/>
    <w:rsid w:val="009149CC"/>
    <w:rsid w:val="00914CC0"/>
    <w:rsid w:val="00914D12"/>
    <w:rsid w:val="00914F8A"/>
    <w:rsid w:val="00914FE2"/>
    <w:rsid w:val="009158B3"/>
    <w:rsid w:val="00915E4B"/>
    <w:rsid w:val="0091625F"/>
    <w:rsid w:val="00916C23"/>
    <w:rsid w:val="00917CC0"/>
    <w:rsid w:val="00917E3A"/>
    <w:rsid w:val="009210AF"/>
    <w:rsid w:val="009210F3"/>
    <w:rsid w:val="0092124E"/>
    <w:rsid w:val="00921631"/>
    <w:rsid w:val="00921779"/>
    <w:rsid w:val="009218D6"/>
    <w:rsid w:val="00921901"/>
    <w:rsid w:val="00922907"/>
    <w:rsid w:val="00922BA0"/>
    <w:rsid w:val="00923895"/>
    <w:rsid w:val="00923E4D"/>
    <w:rsid w:val="009248F6"/>
    <w:rsid w:val="009255B1"/>
    <w:rsid w:val="0092578B"/>
    <w:rsid w:val="00925864"/>
    <w:rsid w:val="00925EE5"/>
    <w:rsid w:val="00926259"/>
    <w:rsid w:val="00926935"/>
    <w:rsid w:val="00926B36"/>
    <w:rsid w:val="00926CFC"/>
    <w:rsid w:val="00926EC3"/>
    <w:rsid w:val="00926F68"/>
    <w:rsid w:val="00927DC1"/>
    <w:rsid w:val="00930452"/>
    <w:rsid w:val="0093074C"/>
    <w:rsid w:val="00930A3C"/>
    <w:rsid w:val="0093162B"/>
    <w:rsid w:val="00931920"/>
    <w:rsid w:val="009323D0"/>
    <w:rsid w:val="00932681"/>
    <w:rsid w:val="00933AEB"/>
    <w:rsid w:val="00933B75"/>
    <w:rsid w:val="0093485F"/>
    <w:rsid w:val="00934BF0"/>
    <w:rsid w:val="0093515D"/>
    <w:rsid w:val="00935338"/>
    <w:rsid w:val="00935E99"/>
    <w:rsid w:val="009366C6"/>
    <w:rsid w:val="009367F4"/>
    <w:rsid w:val="00936FB6"/>
    <w:rsid w:val="00937161"/>
    <w:rsid w:val="009379EB"/>
    <w:rsid w:val="00937F85"/>
    <w:rsid w:val="0093B4E4"/>
    <w:rsid w:val="00940789"/>
    <w:rsid w:val="00940895"/>
    <w:rsid w:val="00940B3E"/>
    <w:rsid w:val="00941BA2"/>
    <w:rsid w:val="00941CFE"/>
    <w:rsid w:val="00941EE7"/>
    <w:rsid w:val="009420CF"/>
    <w:rsid w:val="00942472"/>
    <w:rsid w:val="00942E23"/>
    <w:rsid w:val="00942F38"/>
    <w:rsid w:val="0094380C"/>
    <w:rsid w:val="009446A5"/>
    <w:rsid w:val="009447C6"/>
    <w:rsid w:val="009447DB"/>
    <w:rsid w:val="00944D2A"/>
    <w:rsid w:val="009450B4"/>
    <w:rsid w:val="0094522D"/>
    <w:rsid w:val="009452E2"/>
    <w:rsid w:val="009453F3"/>
    <w:rsid w:val="00945A4A"/>
    <w:rsid w:val="009465AC"/>
    <w:rsid w:val="0094676D"/>
    <w:rsid w:val="009467AA"/>
    <w:rsid w:val="00946A86"/>
    <w:rsid w:val="00947947"/>
    <w:rsid w:val="00947998"/>
    <w:rsid w:val="00947B04"/>
    <w:rsid w:val="00950798"/>
    <w:rsid w:val="009509BD"/>
    <w:rsid w:val="00950A23"/>
    <w:rsid w:val="00950B6E"/>
    <w:rsid w:val="009510DE"/>
    <w:rsid w:val="00951232"/>
    <w:rsid w:val="009515CA"/>
    <w:rsid w:val="00951CF2"/>
    <w:rsid w:val="00951E5A"/>
    <w:rsid w:val="00951FF0"/>
    <w:rsid w:val="00952198"/>
    <w:rsid w:val="009526E6"/>
    <w:rsid w:val="00952828"/>
    <w:rsid w:val="00952D35"/>
    <w:rsid w:val="00953872"/>
    <w:rsid w:val="009539CF"/>
    <w:rsid w:val="00954080"/>
    <w:rsid w:val="00954E70"/>
    <w:rsid w:val="0095527D"/>
    <w:rsid w:val="0095547E"/>
    <w:rsid w:val="00956289"/>
    <w:rsid w:val="00956C35"/>
    <w:rsid w:val="00956F3B"/>
    <w:rsid w:val="00957106"/>
    <w:rsid w:val="009575A1"/>
    <w:rsid w:val="0095780C"/>
    <w:rsid w:val="0095798E"/>
    <w:rsid w:val="00957E98"/>
    <w:rsid w:val="00961DAA"/>
    <w:rsid w:val="00962F48"/>
    <w:rsid w:val="00963835"/>
    <w:rsid w:val="00963FB5"/>
    <w:rsid w:val="00964087"/>
    <w:rsid w:val="00964170"/>
    <w:rsid w:val="009650BD"/>
    <w:rsid w:val="009651AF"/>
    <w:rsid w:val="0096639D"/>
    <w:rsid w:val="00966509"/>
    <w:rsid w:val="00966902"/>
    <w:rsid w:val="00970313"/>
    <w:rsid w:val="00970924"/>
    <w:rsid w:val="00970CE1"/>
    <w:rsid w:val="0097136D"/>
    <w:rsid w:val="0097204C"/>
    <w:rsid w:val="009726CA"/>
    <w:rsid w:val="00973ABA"/>
    <w:rsid w:val="0097449E"/>
    <w:rsid w:val="0097464C"/>
    <w:rsid w:val="00974B9D"/>
    <w:rsid w:val="00974D17"/>
    <w:rsid w:val="00975F8D"/>
    <w:rsid w:val="00977D8D"/>
    <w:rsid w:val="00980C3F"/>
    <w:rsid w:val="00980E0C"/>
    <w:rsid w:val="0098148D"/>
    <w:rsid w:val="0098192A"/>
    <w:rsid w:val="0098242B"/>
    <w:rsid w:val="0098380C"/>
    <w:rsid w:val="00983CAA"/>
    <w:rsid w:val="0098431B"/>
    <w:rsid w:val="009845C7"/>
    <w:rsid w:val="00984BDB"/>
    <w:rsid w:val="00985242"/>
    <w:rsid w:val="0098538A"/>
    <w:rsid w:val="0098539A"/>
    <w:rsid w:val="0098547D"/>
    <w:rsid w:val="00985968"/>
    <w:rsid w:val="00985A4C"/>
    <w:rsid w:val="00985D7C"/>
    <w:rsid w:val="00986392"/>
    <w:rsid w:val="0098675C"/>
    <w:rsid w:val="00986E10"/>
    <w:rsid w:val="00987B1A"/>
    <w:rsid w:val="00987CEF"/>
    <w:rsid w:val="00990063"/>
    <w:rsid w:val="009903B3"/>
    <w:rsid w:val="00990919"/>
    <w:rsid w:val="0099159F"/>
    <w:rsid w:val="009918B5"/>
    <w:rsid w:val="00992FBA"/>
    <w:rsid w:val="009931A1"/>
    <w:rsid w:val="00993A97"/>
    <w:rsid w:val="00993EDB"/>
    <w:rsid w:val="00994922"/>
    <w:rsid w:val="00994D7E"/>
    <w:rsid w:val="00995165"/>
    <w:rsid w:val="00995236"/>
    <w:rsid w:val="00995544"/>
    <w:rsid w:val="00995564"/>
    <w:rsid w:val="00995796"/>
    <w:rsid w:val="009966B8"/>
    <w:rsid w:val="009968E0"/>
    <w:rsid w:val="00996C97"/>
    <w:rsid w:val="00996F05"/>
    <w:rsid w:val="00997657"/>
    <w:rsid w:val="00997DF1"/>
    <w:rsid w:val="00997FDC"/>
    <w:rsid w:val="009A0741"/>
    <w:rsid w:val="009A09E6"/>
    <w:rsid w:val="009A1D20"/>
    <w:rsid w:val="009A2D62"/>
    <w:rsid w:val="009A381D"/>
    <w:rsid w:val="009A4606"/>
    <w:rsid w:val="009A49EA"/>
    <w:rsid w:val="009A4E61"/>
    <w:rsid w:val="009A5789"/>
    <w:rsid w:val="009A5C20"/>
    <w:rsid w:val="009A6335"/>
    <w:rsid w:val="009A676C"/>
    <w:rsid w:val="009A6995"/>
    <w:rsid w:val="009A69AB"/>
    <w:rsid w:val="009A69DB"/>
    <w:rsid w:val="009A7328"/>
    <w:rsid w:val="009A7E0E"/>
    <w:rsid w:val="009B0043"/>
    <w:rsid w:val="009B0F2D"/>
    <w:rsid w:val="009B110F"/>
    <w:rsid w:val="009B1C8D"/>
    <w:rsid w:val="009B3642"/>
    <w:rsid w:val="009B478C"/>
    <w:rsid w:val="009B5AB7"/>
    <w:rsid w:val="009B5D62"/>
    <w:rsid w:val="009B5E30"/>
    <w:rsid w:val="009B5FEA"/>
    <w:rsid w:val="009B6410"/>
    <w:rsid w:val="009B6F64"/>
    <w:rsid w:val="009B73A7"/>
    <w:rsid w:val="009B7A7F"/>
    <w:rsid w:val="009B7CBA"/>
    <w:rsid w:val="009C04AE"/>
    <w:rsid w:val="009C0C43"/>
    <w:rsid w:val="009C0C75"/>
    <w:rsid w:val="009C0F74"/>
    <w:rsid w:val="009C1366"/>
    <w:rsid w:val="009C27C4"/>
    <w:rsid w:val="009C29A9"/>
    <w:rsid w:val="009C369E"/>
    <w:rsid w:val="009C36CF"/>
    <w:rsid w:val="009C3A55"/>
    <w:rsid w:val="009C418C"/>
    <w:rsid w:val="009C4315"/>
    <w:rsid w:val="009C4644"/>
    <w:rsid w:val="009C49D3"/>
    <w:rsid w:val="009C4A7E"/>
    <w:rsid w:val="009C4AB3"/>
    <w:rsid w:val="009C5416"/>
    <w:rsid w:val="009C546D"/>
    <w:rsid w:val="009C6784"/>
    <w:rsid w:val="009C7E91"/>
    <w:rsid w:val="009D008D"/>
    <w:rsid w:val="009D07DB"/>
    <w:rsid w:val="009D11BB"/>
    <w:rsid w:val="009D1745"/>
    <w:rsid w:val="009D2398"/>
    <w:rsid w:val="009D279B"/>
    <w:rsid w:val="009D2A50"/>
    <w:rsid w:val="009D36D9"/>
    <w:rsid w:val="009D3BDF"/>
    <w:rsid w:val="009D3DF3"/>
    <w:rsid w:val="009D3F6D"/>
    <w:rsid w:val="009D3F76"/>
    <w:rsid w:val="009D4232"/>
    <w:rsid w:val="009D5030"/>
    <w:rsid w:val="009D5D6D"/>
    <w:rsid w:val="009D62BC"/>
    <w:rsid w:val="009D68BB"/>
    <w:rsid w:val="009D68D7"/>
    <w:rsid w:val="009D6E1B"/>
    <w:rsid w:val="009D77B1"/>
    <w:rsid w:val="009D7F26"/>
    <w:rsid w:val="009D7F66"/>
    <w:rsid w:val="009E0AD8"/>
    <w:rsid w:val="009E0E24"/>
    <w:rsid w:val="009E0F9C"/>
    <w:rsid w:val="009E1369"/>
    <w:rsid w:val="009E1604"/>
    <w:rsid w:val="009E1E04"/>
    <w:rsid w:val="009E254D"/>
    <w:rsid w:val="009E2F20"/>
    <w:rsid w:val="009E36C6"/>
    <w:rsid w:val="009E3DA3"/>
    <w:rsid w:val="009E42CF"/>
    <w:rsid w:val="009E44E2"/>
    <w:rsid w:val="009E4AAB"/>
    <w:rsid w:val="009E4ACF"/>
    <w:rsid w:val="009E4AEA"/>
    <w:rsid w:val="009E4FAB"/>
    <w:rsid w:val="009E58C9"/>
    <w:rsid w:val="009E5A29"/>
    <w:rsid w:val="009E6C20"/>
    <w:rsid w:val="009E6DDE"/>
    <w:rsid w:val="009F0226"/>
    <w:rsid w:val="009F03DA"/>
    <w:rsid w:val="009F06AB"/>
    <w:rsid w:val="009F1951"/>
    <w:rsid w:val="009F1A30"/>
    <w:rsid w:val="009F1D28"/>
    <w:rsid w:val="009F288C"/>
    <w:rsid w:val="009F293F"/>
    <w:rsid w:val="009F2963"/>
    <w:rsid w:val="009F2B53"/>
    <w:rsid w:val="009F2E5A"/>
    <w:rsid w:val="009F3ED5"/>
    <w:rsid w:val="009F439B"/>
    <w:rsid w:val="009F4EA6"/>
    <w:rsid w:val="009F4F29"/>
    <w:rsid w:val="009F5201"/>
    <w:rsid w:val="009F56EB"/>
    <w:rsid w:val="009F56FA"/>
    <w:rsid w:val="009F646E"/>
    <w:rsid w:val="009F67C1"/>
    <w:rsid w:val="009F69DB"/>
    <w:rsid w:val="009F6B9E"/>
    <w:rsid w:val="009F726F"/>
    <w:rsid w:val="009F7B09"/>
    <w:rsid w:val="00A00B27"/>
    <w:rsid w:val="00A00BA5"/>
    <w:rsid w:val="00A013E7"/>
    <w:rsid w:val="00A01456"/>
    <w:rsid w:val="00A0167B"/>
    <w:rsid w:val="00A01732"/>
    <w:rsid w:val="00A01A16"/>
    <w:rsid w:val="00A01B06"/>
    <w:rsid w:val="00A023B5"/>
    <w:rsid w:val="00A023DA"/>
    <w:rsid w:val="00A02515"/>
    <w:rsid w:val="00A02A06"/>
    <w:rsid w:val="00A02C52"/>
    <w:rsid w:val="00A03374"/>
    <w:rsid w:val="00A039F5"/>
    <w:rsid w:val="00A03A83"/>
    <w:rsid w:val="00A03AF4"/>
    <w:rsid w:val="00A03B2E"/>
    <w:rsid w:val="00A03B76"/>
    <w:rsid w:val="00A03C5B"/>
    <w:rsid w:val="00A048CD"/>
    <w:rsid w:val="00A049B8"/>
    <w:rsid w:val="00A04CC2"/>
    <w:rsid w:val="00A05192"/>
    <w:rsid w:val="00A057AC"/>
    <w:rsid w:val="00A062F0"/>
    <w:rsid w:val="00A06974"/>
    <w:rsid w:val="00A069CB"/>
    <w:rsid w:val="00A06A75"/>
    <w:rsid w:val="00A06EAB"/>
    <w:rsid w:val="00A07574"/>
    <w:rsid w:val="00A07798"/>
    <w:rsid w:val="00A07D6F"/>
    <w:rsid w:val="00A1061F"/>
    <w:rsid w:val="00A10CB4"/>
    <w:rsid w:val="00A1150A"/>
    <w:rsid w:val="00A11A46"/>
    <w:rsid w:val="00A11BDF"/>
    <w:rsid w:val="00A11FA9"/>
    <w:rsid w:val="00A125A5"/>
    <w:rsid w:val="00A12B16"/>
    <w:rsid w:val="00A1335B"/>
    <w:rsid w:val="00A13475"/>
    <w:rsid w:val="00A138B9"/>
    <w:rsid w:val="00A13F0E"/>
    <w:rsid w:val="00A14115"/>
    <w:rsid w:val="00A14BA0"/>
    <w:rsid w:val="00A14E3B"/>
    <w:rsid w:val="00A15035"/>
    <w:rsid w:val="00A15232"/>
    <w:rsid w:val="00A15341"/>
    <w:rsid w:val="00A1542A"/>
    <w:rsid w:val="00A16EB9"/>
    <w:rsid w:val="00A177EB"/>
    <w:rsid w:val="00A17DC7"/>
    <w:rsid w:val="00A201B3"/>
    <w:rsid w:val="00A201D8"/>
    <w:rsid w:val="00A2039F"/>
    <w:rsid w:val="00A20425"/>
    <w:rsid w:val="00A20B7B"/>
    <w:rsid w:val="00A21234"/>
    <w:rsid w:val="00A21869"/>
    <w:rsid w:val="00A2194B"/>
    <w:rsid w:val="00A2230E"/>
    <w:rsid w:val="00A22392"/>
    <w:rsid w:val="00A22A80"/>
    <w:rsid w:val="00A23BCD"/>
    <w:rsid w:val="00A23D0D"/>
    <w:rsid w:val="00A23DE6"/>
    <w:rsid w:val="00A246C1"/>
    <w:rsid w:val="00A248B2"/>
    <w:rsid w:val="00A25707"/>
    <w:rsid w:val="00A257BC"/>
    <w:rsid w:val="00A2598D"/>
    <w:rsid w:val="00A25D9C"/>
    <w:rsid w:val="00A26028"/>
    <w:rsid w:val="00A26943"/>
    <w:rsid w:val="00A270B7"/>
    <w:rsid w:val="00A2725E"/>
    <w:rsid w:val="00A27990"/>
    <w:rsid w:val="00A30266"/>
    <w:rsid w:val="00A30288"/>
    <w:rsid w:val="00A30B07"/>
    <w:rsid w:val="00A31458"/>
    <w:rsid w:val="00A314F5"/>
    <w:rsid w:val="00A31609"/>
    <w:rsid w:val="00A31675"/>
    <w:rsid w:val="00A3187F"/>
    <w:rsid w:val="00A31C25"/>
    <w:rsid w:val="00A322E8"/>
    <w:rsid w:val="00A323E3"/>
    <w:rsid w:val="00A32B5D"/>
    <w:rsid w:val="00A32BDF"/>
    <w:rsid w:val="00A32C39"/>
    <w:rsid w:val="00A33392"/>
    <w:rsid w:val="00A3377A"/>
    <w:rsid w:val="00A345BA"/>
    <w:rsid w:val="00A34A01"/>
    <w:rsid w:val="00A34C37"/>
    <w:rsid w:val="00A3558F"/>
    <w:rsid w:val="00A35DBD"/>
    <w:rsid w:val="00A3606B"/>
    <w:rsid w:val="00A366E3"/>
    <w:rsid w:val="00A36CBA"/>
    <w:rsid w:val="00A36CBB"/>
    <w:rsid w:val="00A36E40"/>
    <w:rsid w:val="00A3726A"/>
    <w:rsid w:val="00A37360"/>
    <w:rsid w:val="00A377F9"/>
    <w:rsid w:val="00A400F2"/>
    <w:rsid w:val="00A401CB"/>
    <w:rsid w:val="00A417E9"/>
    <w:rsid w:val="00A41960"/>
    <w:rsid w:val="00A42351"/>
    <w:rsid w:val="00A42B99"/>
    <w:rsid w:val="00A42DA5"/>
    <w:rsid w:val="00A4344E"/>
    <w:rsid w:val="00A44373"/>
    <w:rsid w:val="00A44460"/>
    <w:rsid w:val="00A446FE"/>
    <w:rsid w:val="00A449FB"/>
    <w:rsid w:val="00A44EF4"/>
    <w:rsid w:val="00A45F05"/>
    <w:rsid w:val="00A45F39"/>
    <w:rsid w:val="00A46384"/>
    <w:rsid w:val="00A46AE3"/>
    <w:rsid w:val="00A46C7B"/>
    <w:rsid w:val="00A46E92"/>
    <w:rsid w:val="00A47BE2"/>
    <w:rsid w:val="00A50513"/>
    <w:rsid w:val="00A50912"/>
    <w:rsid w:val="00A51CFF"/>
    <w:rsid w:val="00A51FD2"/>
    <w:rsid w:val="00A520AD"/>
    <w:rsid w:val="00A521AD"/>
    <w:rsid w:val="00A54134"/>
    <w:rsid w:val="00A54346"/>
    <w:rsid w:val="00A5459A"/>
    <w:rsid w:val="00A56CF9"/>
    <w:rsid w:val="00A56DB6"/>
    <w:rsid w:val="00A57612"/>
    <w:rsid w:val="00A577B7"/>
    <w:rsid w:val="00A57E88"/>
    <w:rsid w:val="00A601D2"/>
    <w:rsid w:val="00A6054E"/>
    <w:rsid w:val="00A60DFB"/>
    <w:rsid w:val="00A6134D"/>
    <w:rsid w:val="00A6190E"/>
    <w:rsid w:val="00A61A80"/>
    <w:rsid w:val="00A61B42"/>
    <w:rsid w:val="00A621A9"/>
    <w:rsid w:val="00A62889"/>
    <w:rsid w:val="00A63337"/>
    <w:rsid w:val="00A6390C"/>
    <w:rsid w:val="00A640B0"/>
    <w:rsid w:val="00A64505"/>
    <w:rsid w:val="00A64C8C"/>
    <w:rsid w:val="00A6508C"/>
    <w:rsid w:val="00A65D1E"/>
    <w:rsid w:val="00A66239"/>
    <w:rsid w:val="00A662E2"/>
    <w:rsid w:val="00A66DA8"/>
    <w:rsid w:val="00A66FEC"/>
    <w:rsid w:val="00A70638"/>
    <w:rsid w:val="00A70848"/>
    <w:rsid w:val="00A70C1B"/>
    <w:rsid w:val="00A71D3F"/>
    <w:rsid w:val="00A72403"/>
    <w:rsid w:val="00A726BE"/>
    <w:rsid w:val="00A73670"/>
    <w:rsid w:val="00A73DC5"/>
    <w:rsid w:val="00A742A7"/>
    <w:rsid w:val="00A74DDB"/>
    <w:rsid w:val="00A75004"/>
    <w:rsid w:val="00A75053"/>
    <w:rsid w:val="00A762AB"/>
    <w:rsid w:val="00A768C5"/>
    <w:rsid w:val="00A769D2"/>
    <w:rsid w:val="00A76C5A"/>
    <w:rsid w:val="00A776C1"/>
    <w:rsid w:val="00A77D54"/>
    <w:rsid w:val="00A77E3A"/>
    <w:rsid w:val="00A77E68"/>
    <w:rsid w:val="00A807BC"/>
    <w:rsid w:val="00A80EFC"/>
    <w:rsid w:val="00A827FD"/>
    <w:rsid w:val="00A829C5"/>
    <w:rsid w:val="00A82CE9"/>
    <w:rsid w:val="00A83B01"/>
    <w:rsid w:val="00A83BEB"/>
    <w:rsid w:val="00A83F4B"/>
    <w:rsid w:val="00A83FFF"/>
    <w:rsid w:val="00A8428C"/>
    <w:rsid w:val="00A8432B"/>
    <w:rsid w:val="00A84D3C"/>
    <w:rsid w:val="00A85108"/>
    <w:rsid w:val="00A854D5"/>
    <w:rsid w:val="00A86506"/>
    <w:rsid w:val="00A86822"/>
    <w:rsid w:val="00A86A40"/>
    <w:rsid w:val="00A86A4D"/>
    <w:rsid w:val="00A86E25"/>
    <w:rsid w:val="00A870E7"/>
    <w:rsid w:val="00A87C3D"/>
    <w:rsid w:val="00A901FE"/>
    <w:rsid w:val="00A902F4"/>
    <w:rsid w:val="00A9053E"/>
    <w:rsid w:val="00A9197D"/>
    <w:rsid w:val="00A91E95"/>
    <w:rsid w:val="00A92241"/>
    <w:rsid w:val="00A92D2C"/>
    <w:rsid w:val="00A93192"/>
    <w:rsid w:val="00A9376F"/>
    <w:rsid w:val="00A93B25"/>
    <w:rsid w:val="00A940A9"/>
    <w:rsid w:val="00A9410B"/>
    <w:rsid w:val="00A94B7F"/>
    <w:rsid w:val="00A94BAF"/>
    <w:rsid w:val="00A94C20"/>
    <w:rsid w:val="00A9549B"/>
    <w:rsid w:val="00A958CE"/>
    <w:rsid w:val="00A958F4"/>
    <w:rsid w:val="00A965F5"/>
    <w:rsid w:val="00A96AF3"/>
    <w:rsid w:val="00A96D7F"/>
    <w:rsid w:val="00A97451"/>
    <w:rsid w:val="00A97C6E"/>
    <w:rsid w:val="00AA0261"/>
    <w:rsid w:val="00AA056A"/>
    <w:rsid w:val="00AA1334"/>
    <w:rsid w:val="00AA139B"/>
    <w:rsid w:val="00AA169D"/>
    <w:rsid w:val="00AA177A"/>
    <w:rsid w:val="00AA2265"/>
    <w:rsid w:val="00AA277C"/>
    <w:rsid w:val="00AA2970"/>
    <w:rsid w:val="00AA298B"/>
    <w:rsid w:val="00AA335E"/>
    <w:rsid w:val="00AA3DDF"/>
    <w:rsid w:val="00AA440B"/>
    <w:rsid w:val="00AA4ACA"/>
    <w:rsid w:val="00AA4E7D"/>
    <w:rsid w:val="00AA4F62"/>
    <w:rsid w:val="00AA569B"/>
    <w:rsid w:val="00AA5EB2"/>
    <w:rsid w:val="00AA6018"/>
    <w:rsid w:val="00AA63EF"/>
    <w:rsid w:val="00AA6B4E"/>
    <w:rsid w:val="00AA6D0B"/>
    <w:rsid w:val="00AA7389"/>
    <w:rsid w:val="00AA7583"/>
    <w:rsid w:val="00AA7779"/>
    <w:rsid w:val="00AA78C8"/>
    <w:rsid w:val="00AB0A1D"/>
    <w:rsid w:val="00AB1712"/>
    <w:rsid w:val="00AB1B30"/>
    <w:rsid w:val="00AB1F11"/>
    <w:rsid w:val="00AB2067"/>
    <w:rsid w:val="00AB2FB1"/>
    <w:rsid w:val="00AB34C8"/>
    <w:rsid w:val="00AB4342"/>
    <w:rsid w:val="00AB44B0"/>
    <w:rsid w:val="00AB4C13"/>
    <w:rsid w:val="00AB4F9B"/>
    <w:rsid w:val="00AB519A"/>
    <w:rsid w:val="00AB552F"/>
    <w:rsid w:val="00AB57F5"/>
    <w:rsid w:val="00AB5EBB"/>
    <w:rsid w:val="00AB6138"/>
    <w:rsid w:val="00AB6F37"/>
    <w:rsid w:val="00AB7092"/>
    <w:rsid w:val="00AB738D"/>
    <w:rsid w:val="00AB77F1"/>
    <w:rsid w:val="00AB7A85"/>
    <w:rsid w:val="00AB7B5F"/>
    <w:rsid w:val="00AC0103"/>
    <w:rsid w:val="00AC031C"/>
    <w:rsid w:val="00AC08CB"/>
    <w:rsid w:val="00AC1320"/>
    <w:rsid w:val="00AC155E"/>
    <w:rsid w:val="00AC1F28"/>
    <w:rsid w:val="00AC21CD"/>
    <w:rsid w:val="00AC24FA"/>
    <w:rsid w:val="00AC3774"/>
    <w:rsid w:val="00AC3CF5"/>
    <w:rsid w:val="00AC43BD"/>
    <w:rsid w:val="00AC461E"/>
    <w:rsid w:val="00AC478A"/>
    <w:rsid w:val="00AC48A7"/>
    <w:rsid w:val="00AC4EDB"/>
    <w:rsid w:val="00AC5AEA"/>
    <w:rsid w:val="00AC60B5"/>
    <w:rsid w:val="00AC60BE"/>
    <w:rsid w:val="00AC6932"/>
    <w:rsid w:val="00AC71CD"/>
    <w:rsid w:val="00AD0CC0"/>
    <w:rsid w:val="00AD2AB6"/>
    <w:rsid w:val="00AD2AD8"/>
    <w:rsid w:val="00AD2BAF"/>
    <w:rsid w:val="00AD2D36"/>
    <w:rsid w:val="00AD2F5B"/>
    <w:rsid w:val="00AD38C3"/>
    <w:rsid w:val="00AD3A50"/>
    <w:rsid w:val="00AD43FE"/>
    <w:rsid w:val="00AD44D5"/>
    <w:rsid w:val="00AD46CF"/>
    <w:rsid w:val="00AD4964"/>
    <w:rsid w:val="00AD4C60"/>
    <w:rsid w:val="00AD51B1"/>
    <w:rsid w:val="00AD57C3"/>
    <w:rsid w:val="00AD58D3"/>
    <w:rsid w:val="00AD6192"/>
    <w:rsid w:val="00AD6C6C"/>
    <w:rsid w:val="00AD7026"/>
    <w:rsid w:val="00AD73AA"/>
    <w:rsid w:val="00AD7859"/>
    <w:rsid w:val="00AD7FBC"/>
    <w:rsid w:val="00AE0402"/>
    <w:rsid w:val="00AE0412"/>
    <w:rsid w:val="00AE04AA"/>
    <w:rsid w:val="00AE04D2"/>
    <w:rsid w:val="00AE0BB1"/>
    <w:rsid w:val="00AE0DA9"/>
    <w:rsid w:val="00AE1678"/>
    <w:rsid w:val="00AE16ED"/>
    <w:rsid w:val="00AE22FF"/>
    <w:rsid w:val="00AE2324"/>
    <w:rsid w:val="00AE26FA"/>
    <w:rsid w:val="00AE2FBC"/>
    <w:rsid w:val="00AE35AD"/>
    <w:rsid w:val="00AE3863"/>
    <w:rsid w:val="00AE3867"/>
    <w:rsid w:val="00AE3B18"/>
    <w:rsid w:val="00AE3EFE"/>
    <w:rsid w:val="00AE40E0"/>
    <w:rsid w:val="00AE43DA"/>
    <w:rsid w:val="00AE4703"/>
    <w:rsid w:val="00AE4D99"/>
    <w:rsid w:val="00AE5535"/>
    <w:rsid w:val="00AE5F62"/>
    <w:rsid w:val="00AE6473"/>
    <w:rsid w:val="00AE6495"/>
    <w:rsid w:val="00AE699C"/>
    <w:rsid w:val="00AE6A93"/>
    <w:rsid w:val="00AE6EBF"/>
    <w:rsid w:val="00AE6FA8"/>
    <w:rsid w:val="00AE730A"/>
    <w:rsid w:val="00AE767E"/>
    <w:rsid w:val="00AE78E4"/>
    <w:rsid w:val="00AE79C9"/>
    <w:rsid w:val="00AE7AFA"/>
    <w:rsid w:val="00AE7B6F"/>
    <w:rsid w:val="00AF061D"/>
    <w:rsid w:val="00AF083C"/>
    <w:rsid w:val="00AF0A18"/>
    <w:rsid w:val="00AF0E60"/>
    <w:rsid w:val="00AF11F2"/>
    <w:rsid w:val="00AF13EA"/>
    <w:rsid w:val="00AF1DF6"/>
    <w:rsid w:val="00AF21EF"/>
    <w:rsid w:val="00AF2833"/>
    <w:rsid w:val="00AF2B06"/>
    <w:rsid w:val="00AF2D70"/>
    <w:rsid w:val="00AF3BBB"/>
    <w:rsid w:val="00AF4A65"/>
    <w:rsid w:val="00AF4B4A"/>
    <w:rsid w:val="00AF4E50"/>
    <w:rsid w:val="00AF4EFE"/>
    <w:rsid w:val="00AF5107"/>
    <w:rsid w:val="00AF5913"/>
    <w:rsid w:val="00AF6396"/>
    <w:rsid w:val="00AF6CCD"/>
    <w:rsid w:val="00AF705B"/>
    <w:rsid w:val="00B00212"/>
    <w:rsid w:val="00B00C07"/>
    <w:rsid w:val="00B02620"/>
    <w:rsid w:val="00B02C24"/>
    <w:rsid w:val="00B03107"/>
    <w:rsid w:val="00B04056"/>
    <w:rsid w:val="00B04EA7"/>
    <w:rsid w:val="00B052D9"/>
    <w:rsid w:val="00B0615B"/>
    <w:rsid w:val="00B063CF"/>
    <w:rsid w:val="00B06A1B"/>
    <w:rsid w:val="00B07E73"/>
    <w:rsid w:val="00B07FE2"/>
    <w:rsid w:val="00B108BB"/>
    <w:rsid w:val="00B11DFB"/>
    <w:rsid w:val="00B1203E"/>
    <w:rsid w:val="00B129A0"/>
    <w:rsid w:val="00B133C0"/>
    <w:rsid w:val="00B133DE"/>
    <w:rsid w:val="00B13C9C"/>
    <w:rsid w:val="00B13D8C"/>
    <w:rsid w:val="00B142A5"/>
    <w:rsid w:val="00B14839"/>
    <w:rsid w:val="00B14B71"/>
    <w:rsid w:val="00B15424"/>
    <w:rsid w:val="00B15C97"/>
    <w:rsid w:val="00B16C0C"/>
    <w:rsid w:val="00B171FC"/>
    <w:rsid w:val="00B177C6"/>
    <w:rsid w:val="00B17CB7"/>
    <w:rsid w:val="00B20233"/>
    <w:rsid w:val="00B204AB"/>
    <w:rsid w:val="00B20DED"/>
    <w:rsid w:val="00B20FFA"/>
    <w:rsid w:val="00B21F81"/>
    <w:rsid w:val="00B22313"/>
    <w:rsid w:val="00B22631"/>
    <w:rsid w:val="00B22D97"/>
    <w:rsid w:val="00B2349B"/>
    <w:rsid w:val="00B23BC7"/>
    <w:rsid w:val="00B242D8"/>
    <w:rsid w:val="00B248EE"/>
    <w:rsid w:val="00B25069"/>
    <w:rsid w:val="00B26200"/>
    <w:rsid w:val="00B26337"/>
    <w:rsid w:val="00B26402"/>
    <w:rsid w:val="00B26405"/>
    <w:rsid w:val="00B26BFD"/>
    <w:rsid w:val="00B270F0"/>
    <w:rsid w:val="00B2773B"/>
    <w:rsid w:val="00B300DE"/>
    <w:rsid w:val="00B30491"/>
    <w:rsid w:val="00B32385"/>
    <w:rsid w:val="00B331F1"/>
    <w:rsid w:val="00B338D8"/>
    <w:rsid w:val="00B33B52"/>
    <w:rsid w:val="00B33CD1"/>
    <w:rsid w:val="00B34E8F"/>
    <w:rsid w:val="00B36D25"/>
    <w:rsid w:val="00B36E48"/>
    <w:rsid w:val="00B37209"/>
    <w:rsid w:val="00B378CE"/>
    <w:rsid w:val="00B401C4"/>
    <w:rsid w:val="00B404E3"/>
    <w:rsid w:val="00B408E6"/>
    <w:rsid w:val="00B40AB5"/>
    <w:rsid w:val="00B412F7"/>
    <w:rsid w:val="00B41323"/>
    <w:rsid w:val="00B41576"/>
    <w:rsid w:val="00B4181C"/>
    <w:rsid w:val="00B42F4E"/>
    <w:rsid w:val="00B438C3"/>
    <w:rsid w:val="00B43B78"/>
    <w:rsid w:val="00B43DCA"/>
    <w:rsid w:val="00B43F92"/>
    <w:rsid w:val="00B440AD"/>
    <w:rsid w:val="00B4460D"/>
    <w:rsid w:val="00B448CB"/>
    <w:rsid w:val="00B449EA"/>
    <w:rsid w:val="00B44A1E"/>
    <w:rsid w:val="00B44D44"/>
    <w:rsid w:val="00B455AB"/>
    <w:rsid w:val="00B45BA8"/>
    <w:rsid w:val="00B46192"/>
    <w:rsid w:val="00B463FD"/>
    <w:rsid w:val="00B46669"/>
    <w:rsid w:val="00B46A18"/>
    <w:rsid w:val="00B46A6C"/>
    <w:rsid w:val="00B4725C"/>
    <w:rsid w:val="00B472D9"/>
    <w:rsid w:val="00B4799F"/>
    <w:rsid w:val="00B47A8F"/>
    <w:rsid w:val="00B505BD"/>
    <w:rsid w:val="00B5086A"/>
    <w:rsid w:val="00B50914"/>
    <w:rsid w:val="00B510EE"/>
    <w:rsid w:val="00B51633"/>
    <w:rsid w:val="00B5197B"/>
    <w:rsid w:val="00B51A5A"/>
    <w:rsid w:val="00B51F0B"/>
    <w:rsid w:val="00B52023"/>
    <w:rsid w:val="00B521EF"/>
    <w:rsid w:val="00B53B8B"/>
    <w:rsid w:val="00B5447A"/>
    <w:rsid w:val="00B550BF"/>
    <w:rsid w:val="00B552EF"/>
    <w:rsid w:val="00B554F1"/>
    <w:rsid w:val="00B559CB"/>
    <w:rsid w:val="00B559DC"/>
    <w:rsid w:val="00B55C08"/>
    <w:rsid w:val="00B55EEA"/>
    <w:rsid w:val="00B566DB"/>
    <w:rsid w:val="00B60061"/>
    <w:rsid w:val="00B60B7A"/>
    <w:rsid w:val="00B60E38"/>
    <w:rsid w:val="00B62081"/>
    <w:rsid w:val="00B62B27"/>
    <w:rsid w:val="00B633D2"/>
    <w:rsid w:val="00B63C8D"/>
    <w:rsid w:val="00B64074"/>
    <w:rsid w:val="00B644FB"/>
    <w:rsid w:val="00B64900"/>
    <w:rsid w:val="00B65383"/>
    <w:rsid w:val="00B656C0"/>
    <w:rsid w:val="00B659B1"/>
    <w:rsid w:val="00B65BDA"/>
    <w:rsid w:val="00B661FE"/>
    <w:rsid w:val="00B664ED"/>
    <w:rsid w:val="00B665C0"/>
    <w:rsid w:val="00B668C2"/>
    <w:rsid w:val="00B66918"/>
    <w:rsid w:val="00B66AF9"/>
    <w:rsid w:val="00B679B3"/>
    <w:rsid w:val="00B67F08"/>
    <w:rsid w:val="00B7014F"/>
    <w:rsid w:val="00B7027C"/>
    <w:rsid w:val="00B70435"/>
    <w:rsid w:val="00B709C2"/>
    <w:rsid w:val="00B70F9C"/>
    <w:rsid w:val="00B7129F"/>
    <w:rsid w:val="00B719C3"/>
    <w:rsid w:val="00B71E0A"/>
    <w:rsid w:val="00B72C1E"/>
    <w:rsid w:val="00B732B6"/>
    <w:rsid w:val="00B73647"/>
    <w:rsid w:val="00B746AF"/>
    <w:rsid w:val="00B754CD"/>
    <w:rsid w:val="00B757A7"/>
    <w:rsid w:val="00B75A6E"/>
    <w:rsid w:val="00B75BAF"/>
    <w:rsid w:val="00B75FC1"/>
    <w:rsid w:val="00B76520"/>
    <w:rsid w:val="00B7678A"/>
    <w:rsid w:val="00B80B12"/>
    <w:rsid w:val="00B8106B"/>
    <w:rsid w:val="00B81E4F"/>
    <w:rsid w:val="00B82030"/>
    <w:rsid w:val="00B83419"/>
    <w:rsid w:val="00B83936"/>
    <w:rsid w:val="00B83CE0"/>
    <w:rsid w:val="00B8410B"/>
    <w:rsid w:val="00B8437E"/>
    <w:rsid w:val="00B84384"/>
    <w:rsid w:val="00B8543E"/>
    <w:rsid w:val="00B85548"/>
    <w:rsid w:val="00B8575F"/>
    <w:rsid w:val="00B85935"/>
    <w:rsid w:val="00B85FD7"/>
    <w:rsid w:val="00B862B7"/>
    <w:rsid w:val="00B86A6F"/>
    <w:rsid w:val="00B86B4C"/>
    <w:rsid w:val="00B8714B"/>
    <w:rsid w:val="00B87E12"/>
    <w:rsid w:val="00B90ACF"/>
    <w:rsid w:val="00B91364"/>
    <w:rsid w:val="00B920E2"/>
    <w:rsid w:val="00B9240A"/>
    <w:rsid w:val="00B92CC1"/>
    <w:rsid w:val="00B938F7"/>
    <w:rsid w:val="00B93BF6"/>
    <w:rsid w:val="00B93D4B"/>
    <w:rsid w:val="00B94866"/>
    <w:rsid w:val="00B9529D"/>
    <w:rsid w:val="00B9651A"/>
    <w:rsid w:val="00B966FE"/>
    <w:rsid w:val="00B969ED"/>
    <w:rsid w:val="00B96A3A"/>
    <w:rsid w:val="00B96CC8"/>
    <w:rsid w:val="00B97426"/>
    <w:rsid w:val="00B9793B"/>
    <w:rsid w:val="00B97A97"/>
    <w:rsid w:val="00BA0705"/>
    <w:rsid w:val="00BA0B01"/>
    <w:rsid w:val="00BA21DA"/>
    <w:rsid w:val="00BA28EB"/>
    <w:rsid w:val="00BA2A0B"/>
    <w:rsid w:val="00BA2B7B"/>
    <w:rsid w:val="00BA308B"/>
    <w:rsid w:val="00BA31A2"/>
    <w:rsid w:val="00BA3936"/>
    <w:rsid w:val="00BA4739"/>
    <w:rsid w:val="00BA52DD"/>
    <w:rsid w:val="00BA57BB"/>
    <w:rsid w:val="00BA60AE"/>
    <w:rsid w:val="00BA66DC"/>
    <w:rsid w:val="00BA68E3"/>
    <w:rsid w:val="00BA6AD4"/>
    <w:rsid w:val="00BA6E89"/>
    <w:rsid w:val="00BA7249"/>
    <w:rsid w:val="00BB01A7"/>
    <w:rsid w:val="00BB021A"/>
    <w:rsid w:val="00BB10A4"/>
    <w:rsid w:val="00BB23FF"/>
    <w:rsid w:val="00BB247F"/>
    <w:rsid w:val="00BB2BD8"/>
    <w:rsid w:val="00BB36F6"/>
    <w:rsid w:val="00BB3BAE"/>
    <w:rsid w:val="00BB4014"/>
    <w:rsid w:val="00BB42AE"/>
    <w:rsid w:val="00BB50E9"/>
    <w:rsid w:val="00BB5AB3"/>
    <w:rsid w:val="00BB5ABB"/>
    <w:rsid w:val="00BB6016"/>
    <w:rsid w:val="00BB6C7A"/>
    <w:rsid w:val="00BB7378"/>
    <w:rsid w:val="00BB73EC"/>
    <w:rsid w:val="00BC0366"/>
    <w:rsid w:val="00BC053F"/>
    <w:rsid w:val="00BC05C9"/>
    <w:rsid w:val="00BC0A2B"/>
    <w:rsid w:val="00BC0BE1"/>
    <w:rsid w:val="00BC10B5"/>
    <w:rsid w:val="00BC1526"/>
    <w:rsid w:val="00BC214C"/>
    <w:rsid w:val="00BC2211"/>
    <w:rsid w:val="00BC2665"/>
    <w:rsid w:val="00BC2B76"/>
    <w:rsid w:val="00BC3371"/>
    <w:rsid w:val="00BC3F61"/>
    <w:rsid w:val="00BC53F3"/>
    <w:rsid w:val="00BC5AAC"/>
    <w:rsid w:val="00BC643D"/>
    <w:rsid w:val="00BC6AD9"/>
    <w:rsid w:val="00BC6CD4"/>
    <w:rsid w:val="00BC6F1A"/>
    <w:rsid w:val="00BC7264"/>
    <w:rsid w:val="00BC7464"/>
    <w:rsid w:val="00BC75F1"/>
    <w:rsid w:val="00BC79E0"/>
    <w:rsid w:val="00BC7BA5"/>
    <w:rsid w:val="00BC7D80"/>
    <w:rsid w:val="00BC7E0D"/>
    <w:rsid w:val="00BD0118"/>
    <w:rsid w:val="00BD030E"/>
    <w:rsid w:val="00BD0AEE"/>
    <w:rsid w:val="00BD1FB6"/>
    <w:rsid w:val="00BD2327"/>
    <w:rsid w:val="00BD370A"/>
    <w:rsid w:val="00BD3925"/>
    <w:rsid w:val="00BD3CA8"/>
    <w:rsid w:val="00BD3D1D"/>
    <w:rsid w:val="00BD3FF4"/>
    <w:rsid w:val="00BD43DB"/>
    <w:rsid w:val="00BD4FD0"/>
    <w:rsid w:val="00BD5653"/>
    <w:rsid w:val="00BD59B7"/>
    <w:rsid w:val="00BD59F2"/>
    <w:rsid w:val="00BD68DC"/>
    <w:rsid w:val="00BD6CC5"/>
    <w:rsid w:val="00BD74AA"/>
    <w:rsid w:val="00BD7AC5"/>
    <w:rsid w:val="00BE0DE5"/>
    <w:rsid w:val="00BE2234"/>
    <w:rsid w:val="00BE233B"/>
    <w:rsid w:val="00BE2848"/>
    <w:rsid w:val="00BE2AED"/>
    <w:rsid w:val="00BE2B98"/>
    <w:rsid w:val="00BE2DD7"/>
    <w:rsid w:val="00BE34B0"/>
    <w:rsid w:val="00BE35BE"/>
    <w:rsid w:val="00BE3BD4"/>
    <w:rsid w:val="00BE4742"/>
    <w:rsid w:val="00BE490F"/>
    <w:rsid w:val="00BE4A70"/>
    <w:rsid w:val="00BE4B77"/>
    <w:rsid w:val="00BE4FE2"/>
    <w:rsid w:val="00BE50A1"/>
    <w:rsid w:val="00BE51EC"/>
    <w:rsid w:val="00BE54DD"/>
    <w:rsid w:val="00BE592D"/>
    <w:rsid w:val="00BE5D69"/>
    <w:rsid w:val="00BE6F20"/>
    <w:rsid w:val="00BE74E3"/>
    <w:rsid w:val="00BE75E8"/>
    <w:rsid w:val="00BE76DB"/>
    <w:rsid w:val="00BF0671"/>
    <w:rsid w:val="00BF0DCE"/>
    <w:rsid w:val="00BF103C"/>
    <w:rsid w:val="00BF1325"/>
    <w:rsid w:val="00BF1447"/>
    <w:rsid w:val="00BF14E9"/>
    <w:rsid w:val="00BF1A16"/>
    <w:rsid w:val="00BF1C34"/>
    <w:rsid w:val="00BF1D40"/>
    <w:rsid w:val="00BF1EF7"/>
    <w:rsid w:val="00BF23DD"/>
    <w:rsid w:val="00BF243C"/>
    <w:rsid w:val="00BF2AC7"/>
    <w:rsid w:val="00BF344A"/>
    <w:rsid w:val="00BF35EE"/>
    <w:rsid w:val="00BF3B6E"/>
    <w:rsid w:val="00BF49CB"/>
    <w:rsid w:val="00BF5310"/>
    <w:rsid w:val="00BF5B8B"/>
    <w:rsid w:val="00BF5CCA"/>
    <w:rsid w:val="00BF664D"/>
    <w:rsid w:val="00BF6C4F"/>
    <w:rsid w:val="00BF6F6A"/>
    <w:rsid w:val="00BF776F"/>
    <w:rsid w:val="00BF7ED5"/>
    <w:rsid w:val="00C01092"/>
    <w:rsid w:val="00C016A7"/>
    <w:rsid w:val="00C016FA"/>
    <w:rsid w:val="00C01CDF"/>
    <w:rsid w:val="00C022DC"/>
    <w:rsid w:val="00C03050"/>
    <w:rsid w:val="00C0438D"/>
    <w:rsid w:val="00C043AF"/>
    <w:rsid w:val="00C0456C"/>
    <w:rsid w:val="00C05328"/>
    <w:rsid w:val="00C054DD"/>
    <w:rsid w:val="00C0569D"/>
    <w:rsid w:val="00C064E5"/>
    <w:rsid w:val="00C068CA"/>
    <w:rsid w:val="00C06A89"/>
    <w:rsid w:val="00C06EB5"/>
    <w:rsid w:val="00C07347"/>
    <w:rsid w:val="00C07A71"/>
    <w:rsid w:val="00C07E24"/>
    <w:rsid w:val="00C07EB9"/>
    <w:rsid w:val="00C11743"/>
    <w:rsid w:val="00C1192A"/>
    <w:rsid w:val="00C11B31"/>
    <w:rsid w:val="00C11EC9"/>
    <w:rsid w:val="00C121C2"/>
    <w:rsid w:val="00C122C3"/>
    <w:rsid w:val="00C12565"/>
    <w:rsid w:val="00C1280C"/>
    <w:rsid w:val="00C12C9D"/>
    <w:rsid w:val="00C13363"/>
    <w:rsid w:val="00C133D2"/>
    <w:rsid w:val="00C135D2"/>
    <w:rsid w:val="00C136A5"/>
    <w:rsid w:val="00C13F58"/>
    <w:rsid w:val="00C143A8"/>
    <w:rsid w:val="00C14866"/>
    <w:rsid w:val="00C14A4E"/>
    <w:rsid w:val="00C14AB3"/>
    <w:rsid w:val="00C14BE2"/>
    <w:rsid w:val="00C16575"/>
    <w:rsid w:val="00C16792"/>
    <w:rsid w:val="00C16A08"/>
    <w:rsid w:val="00C16AEF"/>
    <w:rsid w:val="00C17DFD"/>
    <w:rsid w:val="00C20095"/>
    <w:rsid w:val="00C20FDB"/>
    <w:rsid w:val="00C2148A"/>
    <w:rsid w:val="00C21678"/>
    <w:rsid w:val="00C219FC"/>
    <w:rsid w:val="00C21CC4"/>
    <w:rsid w:val="00C22D57"/>
    <w:rsid w:val="00C22F74"/>
    <w:rsid w:val="00C238D3"/>
    <w:rsid w:val="00C23EEB"/>
    <w:rsid w:val="00C24516"/>
    <w:rsid w:val="00C24B42"/>
    <w:rsid w:val="00C24F95"/>
    <w:rsid w:val="00C25674"/>
    <w:rsid w:val="00C25988"/>
    <w:rsid w:val="00C25D03"/>
    <w:rsid w:val="00C2614C"/>
    <w:rsid w:val="00C26326"/>
    <w:rsid w:val="00C26D1D"/>
    <w:rsid w:val="00C26DFC"/>
    <w:rsid w:val="00C27082"/>
    <w:rsid w:val="00C272A9"/>
    <w:rsid w:val="00C304C1"/>
    <w:rsid w:val="00C30590"/>
    <w:rsid w:val="00C30ADA"/>
    <w:rsid w:val="00C31C97"/>
    <w:rsid w:val="00C31E64"/>
    <w:rsid w:val="00C3247B"/>
    <w:rsid w:val="00C326C4"/>
    <w:rsid w:val="00C32F7F"/>
    <w:rsid w:val="00C33E44"/>
    <w:rsid w:val="00C3412F"/>
    <w:rsid w:val="00C3452A"/>
    <w:rsid w:val="00C349A7"/>
    <w:rsid w:val="00C35D70"/>
    <w:rsid w:val="00C36126"/>
    <w:rsid w:val="00C36407"/>
    <w:rsid w:val="00C36579"/>
    <w:rsid w:val="00C36EBF"/>
    <w:rsid w:val="00C374B6"/>
    <w:rsid w:val="00C40181"/>
    <w:rsid w:val="00C402CB"/>
    <w:rsid w:val="00C4081C"/>
    <w:rsid w:val="00C408B8"/>
    <w:rsid w:val="00C40C05"/>
    <w:rsid w:val="00C413E7"/>
    <w:rsid w:val="00C41E49"/>
    <w:rsid w:val="00C41FD9"/>
    <w:rsid w:val="00C42096"/>
    <w:rsid w:val="00C4379C"/>
    <w:rsid w:val="00C43C97"/>
    <w:rsid w:val="00C43D26"/>
    <w:rsid w:val="00C447CD"/>
    <w:rsid w:val="00C44C1D"/>
    <w:rsid w:val="00C44D02"/>
    <w:rsid w:val="00C450B0"/>
    <w:rsid w:val="00C45414"/>
    <w:rsid w:val="00C45740"/>
    <w:rsid w:val="00C461C0"/>
    <w:rsid w:val="00C46A60"/>
    <w:rsid w:val="00C46EDE"/>
    <w:rsid w:val="00C47297"/>
    <w:rsid w:val="00C4744E"/>
    <w:rsid w:val="00C479C8"/>
    <w:rsid w:val="00C504B4"/>
    <w:rsid w:val="00C50A37"/>
    <w:rsid w:val="00C510EC"/>
    <w:rsid w:val="00C516AC"/>
    <w:rsid w:val="00C51F19"/>
    <w:rsid w:val="00C52C3E"/>
    <w:rsid w:val="00C53B73"/>
    <w:rsid w:val="00C53C9E"/>
    <w:rsid w:val="00C54170"/>
    <w:rsid w:val="00C54259"/>
    <w:rsid w:val="00C54502"/>
    <w:rsid w:val="00C54B59"/>
    <w:rsid w:val="00C555E7"/>
    <w:rsid w:val="00C55789"/>
    <w:rsid w:val="00C55B5E"/>
    <w:rsid w:val="00C56109"/>
    <w:rsid w:val="00C5650A"/>
    <w:rsid w:val="00C566D5"/>
    <w:rsid w:val="00C577C0"/>
    <w:rsid w:val="00C577F1"/>
    <w:rsid w:val="00C57A56"/>
    <w:rsid w:val="00C6018E"/>
    <w:rsid w:val="00C60654"/>
    <w:rsid w:val="00C60C68"/>
    <w:rsid w:val="00C61551"/>
    <w:rsid w:val="00C61D73"/>
    <w:rsid w:val="00C61EAE"/>
    <w:rsid w:val="00C6258B"/>
    <w:rsid w:val="00C62B7D"/>
    <w:rsid w:val="00C630B4"/>
    <w:rsid w:val="00C6320F"/>
    <w:rsid w:val="00C6332A"/>
    <w:rsid w:val="00C6355B"/>
    <w:rsid w:val="00C636B3"/>
    <w:rsid w:val="00C64A0B"/>
    <w:rsid w:val="00C6510A"/>
    <w:rsid w:val="00C655E9"/>
    <w:rsid w:val="00C65738"/>
    <w:rsid w:val="00C66019"/>
    <w:rsid w:val="00C6630B"/>
    <w:rsid w:val="00C66684"/>
    <w:rsid w:val="00C666FC"/>
    <w:rsid w:val="00C6703E"/>
    <w:rsid w:val="00C67F8B"/>
    <w:rsid w:val="00C707DB"/>
    <w:rsid w:val="00C70B55"/>
    <w:rsid w:val="00C71C34"/>
    <w:rsid w:val="00C71F97"/>
    <w:rsid w:val="00C726A6"/>
    <w:rsid w:val="00C72A82"/>
    <w:rsid w:val="00C73333"/>
    <w:rsid w:val="00C739CC"/>
    <w:rsid w:val="00C73A36"/>
    <w:rsid w:val="00C756A8"/>
    <w:rsid w:val="00C75A19"/>
    <w:rsid w:val="00C75F57"/>
    <w:rsid w:val="00C76195"/>
    <w:rsid w:val="00C76B29"/>
    <w:rsid w:val="00C76B8B"/>
    <w:rsid w:val="00C76D72"/>
    <w:rsid w:val="00C770F9"/>
    <w:rsid w:val="00C80FFA"/>
    <w:rsid w:val="00C812D0"/>
    <w:rsid w:val="00C8209F"/>
    <w:rsid w:val="00C8236F"/>
    <w:rsid w:val="00C82A7D"/>
    <w:rsid w:val="00C83129"/>
    <w:rsid w:val="00C83152"/>
    <w:rsid w:val="00C83173"/>
    <w:rsid w:val="00C8353D"/>
    <w:rsid w:val="00C83606"/>
    <w:rsid w:val="00C84383"/>
    <w:rsid w:val="00C84892"/>
    <w:rsid w:val="00C8629C"/>
    <w:rsid w:val="00C86951"/>
    <w:rsid w:val="00C86FDE"/>
    <w:rsid w:val="00C8724C"/>
    <w:rsid w:val="00C9044B"/>
    <w:rsid w:val="00C9069C"/>
    <w:rsid w:val="00C9074D"/>
    <w:rsid w:val="00C90C43"/>
    <w:rsid w:val="00C90EF8"/>
    <w:rsid w:val="00C91781"/>
    <w:rsid w:val="00C91A1D"/>
    <w:rsid w:val="00C91D1B"/>
    <w:rsid w:val="00C92193"/>
    <w:rsid w:val="00C925D2"/>
    <w:rsid w:val="00C932FF"/>
    <w:rsid w:val="00C93DA5"/>
    <w:rsid w:val="00C94300"/>
    <w:rsid w:val="00C94AC3"/>
    <w:rsid w:val="00C94DBD"/>
    <w:rsid w:val="00C96338"/>
    <w:rsid w:val="00C96F26"/>
    <w:rsid w:val="00C97EDC"/>
    <w:rsid w:val="00C97F9B"/>
    <w:rsid w:val="00CA097E"/>
    <w:rsid w:val="00CA0B75"/>
    <w:rsid w:val="00CA0D0E"/>
    <w:rsid w:val="00CA0E7A"/>
    <w:rsid w:val="00CA1269"/>
    <w:rsid w:val="00CA1928"/>
    <w:rsid w:val="00CA1951"/>
    <w:rsid w:val="00CA1DD4"/>
    <w:rsid w:val="00CA1F8F"/>
    <w:rsid w:val="00CA2A09"/>
    <w:rsid w:val="00CA2F56"/>
    <w:rsid w:val="00CA31CF"/>
    <w:rsid w:val="00CA32C0"/>
    <w:rsid w:val="00CA3C92"/>
    <w:rsid w:val="00CA3D22"/>
    <w:rsid w:val="00CA40AF"/>
    <w:rsid w:val="00CA431E"/>
    <w:rsid w:val="00CA43C3"/>
    <w:rsid w:val="00CA620F"/>
    <w:rsid w:val="00CA6514"/>
    <w:rsid w:val="00CA666B"/>
    <w:rsid w:val="00CA6E2A"/>
    <w:rsid w:val="00CB033F"/>
    <w:rsid w:val="00CB03B3"/>
    <w:rsid w:val="00CB03D6"/>
    <w:rsid w:val="00CB0783"/>
    <w:rsid w:val="00CB083F"/>
    <w:rsid w:val="00CB0B51"/>
    <w:rsid w:val="00CB24B2"/>
    <w:rsid w:val="00CB39CA"/>
    <w:rsid w:val="00CB3E9D"/>
    <w:rsid w:val="00CB44A4"/>
    <w:rsid w:val="00CB466F"/>
    <w:rsid w:val="00CB4909"/>
    <w:rsid w:val="00CB4989"/>
    <w:rsid w:val="00CB5133"/>
    <w:rsid w:val="00CB5262"/>
    <w:rsid w:val="00CB6102"/>
    <w:rsid w:val="00CB64BA"/>
    <w:rsid w:val="00CB67BD"/>
    <w:rsid w:val="00CB6F54"/>
    <w:rsid w:val="00CB72AD"/>
    <w:rsid w:val="00CB7B09"/>
    <w:rsid w:val="00CB7C03"/>
    <w:rsid w:val="00CC0513"/>
    <w:rsid w:val="00CC0F09"/>
    <w:rsid w:val="00CC0F50"/>
    <w:rsid w:val="00CC1BEA"/>
    <w:rsid w:val="00CC1E2A"/>
    <w:rsid w:val="00CC2129"/>
    <w:rsid w:val="00CC2859"/>
    <w:rsid w:val="00CC362D"/>
    <w:rsid w:val="00CC3BE3"/>
    <w:rsid w:val="00CC4209"/>
    <w:rsid w:val="00CC590D"/>
    <w:rsid w:val="00CC5A6D"/>
    <w:rsid w:val="00CC6186"/>
    <w:rsid w:val="00CC63CE"/>
    <w:rsid w:val="00CC6650"/>
    <w:rsid w:val="00CC6B7C"/>
    <w:rsid w:val="00CC73FA"/>
    <w:rsid w:val="00CC7513"/>
    <w:rsid w:val="00CC75B8"/>
    <w:rsid w:val="00CC7ABD"/>
    <w:rsid w:val="00CC7EAC"/>
    <w:rsid w:val="00CD0062"/>
    <w:rsid w:val="00CD0B6B"/>
    <w:rsid w:val="00CD0BA4"/>
    <w:rsid w:val="00CD1061"/>
    <w:rsid w:val="00CD18AE"/>
    <w:rsid w:val="00CD2203"/>
    <w:rsid w:val="00CD226F"/>
    <w:rsid w:val="00CD2EDF"/>
    <w:rsid w:val="00CD3584"/>
    <w:rsid w:val="00CD37A4"/>
    <w:rsid w:val="00CD4885"/>
    <w:rsid w:val="00CD48C1"/>
    <w:rsid w:val="00CD4C21"/>
    <w:rsid w:val="00CD4DA6"/>
    <w:rsid w:val="00CD4EA6"/>
    <w:rsid w:val="00CD5369"/>
    <w:rsid w:val="00CD55F2"/>
    <w:rsid w:val="00CD5D14"/>
    <w:rsid w:val="00CD657E"/>
    <w:rsid w:val="00CD7AFA"/>
    <w:rsid w:val="00CD7B07"/>
    <w:rsid w:val="00CE10F1"/>
    <w:rsid w:val="00CE112B"/>
    <w:rsid w:val="00CE26C8"/>
    <w:rsid w:val="00CE2B04"/>
    <w:rsid w:val="00CE2B94"/>
    <w:rsid w:val="00CE31BB"/>
    <w:rsid w:val="00CE352B"/>
    <w:rsid w:val="00CE3805"/>
    <w:rsid w:val="00CE3B33"/>
    <w:rsid w:val="00CE3BF3"/>
    <w:rsid w:val="00CE4056"/>
    <w:rsid w:val="00CE482C"/>
    <w:rsid w:val="00CE4A05"/>
    <w:rsid w:val="00CE50E8"/>
    <w:rsid w:val="00CE5BB7"/>
    <w:rsid w:val="00CE5D0C"/>
    <w:rsid w:val="00CE7591"/>
    <w:rsid w:val="00CE7F2E"/>
    <w:rsid w:val="00CEFDEE"/>
    <w:rsid w:val="00CF0025"/>
    <w:rsid w:val="00CF06F0"/>
    <w:rsid w:val="00CF1038"/>
    <w:rsid w:val="00CF175C"/>
    <w:rsid w:val="00CF1FAF"/>
    <w:rsid w:val="00CF22CE"/>
    <w:rsid w:val="00CF2C4B"/>
    <w:rsid w:val="00CF30D8"/>
    <w:rsid w:val="00CF328D"/>
    <w:rsid w:val="00CF332C"/>
    <w:rsid w:val="00CF38C8"/>
    <w:rsid w:val="00CF3C3F"/>
    <w:rsid w:val="00CF3CF9"/>
    <w:rsid w:val="00CF4004"/>
    <w:rsid w:val="00CF4820"/>
    <w:rsid w:val="00CF4CBA"/>
    <w:rsid w:val="00CF5986"/>
    <w:rsid w:val="00CF646F"/>
    <w:rsid w:val="00CF650D"/>
    <w:rsid w:val="00CF6C3F"/>
    <w:rsid w:val="00CF78AB"/>
    <w:rsid w:val="00CF7F43"/>
    <w:rsid w:val="00D00563"/>
    <w:rsid w:val="00D00FDD"/>
    <w:rsid w:val="00D02DA0"/>
    <w:rsid w:val="00D03109"/>
    <w:rsid w:val="00D03ABC"/>
    <w:rsid w:val="00D03DA8"/>
    <w:rsid w:val="00D03F89"/>
    <w:rsid w:val="00D04039"/>
    <w:rsid w:val="00D041B2"/>
    <w:rsid w:val="00D047F5"/>
    <w:rsid w:val="00D048D8"/>
    <w:rsid w:val="00D04C80"/>
    <w:rsid w:val="00D04D4D"/>
    <w:rsid w:val="00D057FB"/>
    <w:rsid w:val="00D05816"/>
    <w:rsid w:val="00D05E73"/>
    <w:rsid w:val="00D06251"/>
    <w:rsid w:val="00D0665D"/>
    <w:rsid w:val="00D0681E"/>
    <w:rsid w:val="00D100D4"/>
    <w:rsid w:val="00D1016A"/>
    <w:rsid w:val="00D1043E"/>
    <w:rsid w:val="00D10488"/>
    <w:rsid w:val="00D10490"/>
    <w:rsid w:val="00D104A3"/>
    <w:rsid w:val="00D10C96"/>
    <w:rsid w:val="00D10E78"/>
    <w:rsid w:val="00D10ED0"/>
    <w:rsid w:val="00D11108"/>
    <w:rsid w:val="00D119D3"/>
    <w:rsid w:val="00D12BCE"/>
    <w:rsid w:val="00D13BA1"/>
    <w:rsid w:val="00D13CB5"/>
    <w:rsid w:val="00D13FBA"/>
    <w:rsid w:val="00D14016"/>
    <w:rsid w:val="00D14608"/>
    <w:rsid w:val="00D14FEF"/>
    <w:rsid w:val="00D1597B"/>
    <w:rsid w:val="00D15EB2"/>
    <w:rsid w:val="00D16A69"/>
    <w:rsid w:val="00D20179"/>
    <w:rsid w:val="00D201B2"/>
    <w:rsid w:val="00D20647"/>
    <w:rsid w:val="00D20C19"/>
    <w:rsid w:val="00D21879"/>
    <w:rsid w:val="00D2223C"/>
    <w:rsid w:val="00D2373C"/>
    <w:rsid w:val="00D23AA0"/>
    <w:rsid w:val="00D23ED5"/>
    <w:rsid w:val="00D244CA"/>
    <w:rsid w:val="00D25482"/>
    <w:rsid w:val="00D2561A"/>
    <w:rsid w:val="00D25889"/>
    <w:rsid w:val="00D25D42"/>
    <w:rsid w:val="00D25EFB"/>
    <w:rsid w:val="00D26E6A"/>
    <w:rsid w:val="00D2717B"/>
    <w:rsid w:val="00D27746"/>
    <w:rsid w:val="00D27800"/>
    <w:rsid w:val="00D27F98"/>
    <w:rsid w:val="00D27FA3"/>
    <w:rsid w:val="00D301D0"/>
    <w:rsid w:val="00D3167E"/>
    <w:rsid w:val="00D31B80"/>
    <w:rsid w:val="00D31FB3"/>
    <w:rsid w:val="00D31FDA"/>
    <w:rsid w:val="00D3275F"/>
    <w:rsid w:val="00D32E92"/>
    <w:rsid w:val="00D33CA7"/>
    <w:rsid w:val="00D33D30"/>
    <w:rsid w:val="00D348E1"/>
    <w:rsid w:val="00D34D86"/>
    <w:rsid w:val="00D3515B"/>
    <w:rsid w:val="00D357B2"/>
    <w:rsid w:val="00D357BD"/>
    <w:rsid w:val="00D3637D"/>
    <w:rsid w:val="00D364EC"/>
    <w:rsid w:val="00D36665"/>
    <w:rsid w:val="00D40DAA"/>
    <w:rsid w:val="00D410BE"/>
    <w:rsid w:val="00D4115E"/>
    <w:rsid w:val="00D4162F"/>
    <w:rsid w:val="00D4184C"/>
    <w:rsid w:val="00D42147"/>
    <w:rsid w:val="00D4227D"/>
    <w:rsid w:val="00D423BC"/>
    <w:rsid w:val="00D4310B"/>
    <w:rsid w:val="00D4315F"/>
    <w:rsid w:val="00D43224"/>
    <w:rsid w:val="00D43625"/>
    <w:rsid w:val="00D43E38"/>
    <w:rsid w:val="00D4453D"/>
    <w:rsid w:val="00D445E8"/>
    <w:rsid w:val="00D44E15"/>
    <w:rsid w:val="00D44E63"/>
    <w:rsid w:val="00D45DAB"/>
    <w:rsid w:val="00D45FEF"/>
    <w:rsid w:val="00D460C0"/>
    <w:rsid w:val="00D461C2"/>
    <w:rsid w:val="00D462E0"/>
    <w:rsid w:val="00D46809"/>
    <w:rsid w:val="00D46D93"/>
    <w:rsid w:val="00D47412"/>
    <w:rsid w:val="00D475DD"/>
    <w:rsid w:val="00D47838"/>
    <w:rsid w:val="00D50444"/>
    <w:rsid w:val="00D50461"/>
    <w:rsid w:val="00D50C15"/>
    <w:rsid w:val="00D50FBF"/>
    <w:rsid w:val="00D5118E"/>
    <w:rsid w:val="00D51493"/>
    <w:rsid w:val="00D515D4"/>
    <w:rsid w:val="00D51B5F"/>
    <w:rsid w:val="00D51D4F"/>
    <w:rsid w:val="00D5264E"/>
    <w:rsid w:val="00D526EA"/>
    <w:rsid w:val="00D52FF2"/>
    <w:rsid w:val="00D53473"/>
    <w:rsid w:val="00D5369F"/>
    <w:rsid w:val="00D544F7"/>
    <w:rsid w:val="00D54B98"/>
    <w:rsid w:val="00D54FC4"/>
    <w:rsid w:val="00D55159"/>
    <w:rsid w:val="00D55A41"/>
    <w:rsid w:val="00D566FF"/>
    <w:rsid w:val="00D56BB9"/>
    <w:rsid w:val="00D574F2"/>
    <w:rsid w:val="00D60751"/>
    <w:rsid w:val="00D61008"/>
    <w:rsid w:val="00D619DE"/>
    <w:rsid w:val="00D61ACD"/>
    <w:rsid w:val="00D62ED4"/>
    <w:rsid w:val="00D63091"/>
    <w:rsid w:val="00D63B55"/>
    <w:rsid w:val="00D63BE1"/>
    <w:rsid w:val="00D63C23"/>
    <w:rsid w:val="00D63EC9"/>
    <w:rsid w:val="00D647D5"/>
    <w:rsid w:val="00D6488E"/>
    <w:rsid w:val="00D648C8"/>
    <w:rsid w:val="00D65022"/>
    <w:rsid w:val="00D6510B"/>
    <w:rsid w:val="00D6518B"/>
    <w:rsid w:val="00D65833"/>
    <w:rsid w:val="00D65EBB"/>
    <w:rsid w:val="00D66808"/>
    <w:rsid w:val="00D66E47"/>
    <w:rsid w:val="00D66F21"/>
    <w:rsid w:val="00D67520"/>
    <w:rsid w:val="00D67AC8"/>
    <w:rsid w:val="00D67D8C"/>
    <w:rsid w:val="00D67F0A"/>
    <w:rsid w:val="00D70398"/>
    <w:rsid w:val="00D7047C"/>
    <w:rsid w:val="00D70851"/>
    <w:rsid w:val="00D708F4"/>
    <w:rsid w:val="00D716A4"/>
    <w:rsid w:val="00D71B3F"/>
    <w:rsid w:val="00D71B89"/>
    <w:rsid w:val="00D71ED6"/>
    <w:rsid w:val="00D72945"/>
    <w:rsid w:val="00D72B78"/>
    <w:rsid w:val="00D733DF"/>
    <w:rsid w:val="00D73723"/>
    <w:rsid w:val="00D7404E"/>
    <w:rsid w:val="00D742DA"/>
    <w:rsid w:val="00D74770"/>
    <w:rsid w:val="00D74B83"/>
    <w:rsid w:val="00D74DC2"/>
    <w:rsid w:val="00D75755"/>
    <w:rsid w:val="00D75BD3"/>
    <w:rsid w:val="00D75EF8"/>
    <w:rsid w:val="00D76EC5"/>
    <w:rsid w:val="00D772CC"/>
    <w:rsid w:val="00D77F90"/>
    <w:rsid w:val="00D80F5B"/>
    <w:rsid w:val="00D8154B"/>
    <w:rsid w:val="00D81FC1"/>
    <w:rsid w:val="00D82317"/>
    <w:rsid w:val="00D82784"/>
    <w:rsid w:val="00D82A9D"/>
    <w:rsid w:val="00D82EB1"/>
    <w:rsid w:val="00D83591"/>
    <w:rsid w:val="00D84CD3"/>
    <w:rsid w:val="00D851FC"/>
    <w:rsid w:val="00D854D5"/>
    <w:rsid w:val="00D85C87"/>
    <w:rsid w:val="00D86382"/>
    <w:rsid w:val="00D86478"/>
    <w:rsid w:val="00D868A2"/>
    <w:rsid w:val="00D86F91"/>
    <w:rsid w:val="00D86FCD"/>
    <w:rsid w:val="00D87074"/>
    <w:rsid w:val="00D8709F"/>
    <w:rsid w:val="00D87169"/>
    <w:rsid w:val="00D872A9"/>
    <w:rsid w:val="00D87C2A"/>
    <w:rsid w:val="00D87DE6"/>
    <w:rsid w:val="00D906E8"/>
    <w:rsid w:val="00D90B44"/>
    <w:rsid w:val="00D90FE6"/>
    <w:rsid w:val="00D910CF"/>
    <w:rsid w:val="00D91316"/>
    <w:rsid w:val="00D91450"/>
    <w:rsid w:val="00D91907"/>
    <w:rsid w:val="00D91AAF"/>
    <w:rsid w:val="00D91C17"/>
    <w:rsid w:val="00D9231D"/>
    <w:rsid w:val="00D926A3"/>
    <w:rsid w:val="00D92767"/>
    <w:rsid w:val="00D93443"/>
    <w:rsid w:val="00D937F3"/>
    <w:rsid w:val="00D949BB"/>
    <w:rsid w:val="00D95462"/>
    <w:rsid w:val="00D958DB"/>
    <w:rsid w:val="00D95C9E"/>
    <w:rsid w:val="00D961F3"/>
    <w:rsid w:val="00D96E54"/>
    <w:rsid w:val="00D977AE"/>
    <w:rsid w:val="00D97869"/>
    <w:rsid w:val="00DA01F1"/>
    <w:rsid w:val="00DA03E3"/>
    <w:rsid w:val="00DA0AC1"/>
    <w:rsid w:val="00DA15F6"/>
    <w:rsid w:val="00DA1F56"/>
    <w:rsid w:val="00DA23E9"/>
    <w:rsid w:val="00DA2ED5"/>
    <w:rsid w:val="00DA3027"/>
    <w:rsid w:val="00DA46EF"/>
    <w:rsid w:val="00DA4C21"/>
    <w:rsid w:val="00DA4CDA"/>
    <w:rsid w:val="00DA55E1"/>
    <w:rsid w:val="00DA60C0"/>
    <w:rsid w:val="00DA629E"/>
    <w:rsid w:val="00DA6975"/>
    <w:rsid w:val="00DA6BE0"/>
    <w:rsid w:val="00DA6D1D"/>
    <w:rsid w:val="00DA7392"/>
    <w:rsid w:val="00DA7867"/>
    <w:rsid w:val="00DB05A4"/>
    <w:rsid w:val="00DB0B3D"/>
    <w:rsid w:val="00DB1049"/>
    <w:rsid w:val="00DB1A8C"/>
    <w:rsid w:val="00DB1CF9"/>
    <w:rsid w:val="00DB20C2"/>
    <w:rsid w:val="00DB212D"/>
    <w:rsid w:val="00DB22DC"/>
    <w:rsid w:val="00DB247F"/>
    <w:rsid w:val="00DB24B6"/>
    <w:rsid w:val="00DB2608"/>
    <w:rsid w:val="00DB2858"/>
    <w:rsid w:val="00DB2909"/>
    <w:rsid w:val="00DB5373"/>
    <w:rsid w:val="00DB6032"/>
    <w:rsid w:val="00DB621F"/>
    <w:rsid w:val="00DB648D"/>
    <w:rsid w:val="00DB6965"/>
    <w:rsid w:val="00DB6A67"/>
    <w:rsid w:val="00DB710E"/>
    <w:rsid w:val="00DB744A"/>
    <w:rsid w:val="00DB76A3"/>
    <w:rsid w:val="00DC0561"/>
    <w:rsid w:val="00DC0A16"/>
    <w:rsid w:val="00DC0A50"/>
    <w:rsid w:val="00DC16E5"/>
    <w:rsid w:val="00DC1C78"/>
    <w:rsid w:val="00DC1D6D"/>
    <w:rsid w:val="00DC2CC0"/>
    <w:rsid w:val="00DC31F2"/>
    <w:rsid w:val="00DC3449"/>
    <w:rsid w:val="00DC3B6E"/>
    <w:rsid w:val="00DC3D5D"/>
    <w:rsid w:val="00DC3F89"/>
    <w:rsid w:val="00DC4297"/>
    <w:rsid w:val="00DC4320"/>
    <w:rsid w:val="00DC45E9"/>
    <w:rsid w:val="00DC4E05"/>
    <w:rsid w:val="00DC4F12"/>
    <w:rsid w:val="00DC515F"/>
    <w:rsid w:val="00DC54CC"/>
    <w:rsid w:val="00DC5F5A"/>
    <w:rsid w:val="00DC6772"/>
    <w:rsid w:val="00DC6947"/>
    <w:rsid w:val="00DC6CC2"/>
    <w:rsid w:val="00DC6F11"/>
    <w:rsid w:val="00DD0C01"/>
    <w:rsid w:val="00DD0C38"/>
    <w:rsid w:val="00DD1513"/>
    <w:rsid w:val="00DD212C"/>
    <w:rsid w:val="00DD2169"/>
    <w:rsid w:val="00DD22E7"/>
    <w:rsid w:val="00DD28AC"/>
    <w:rsid w:val="00DD298C"/>
    <w:rsid w:val="00DD2A84"/>
    <w:rsid w:val="00DD351B"/>
    <w:rsid w:val="00DD4137"/>
    <w:rsid w:val="00DD4258"/>
    <w:rsid w:val="00DD42F0"/>
    <w:rsid w:val="00DD4673"/>
    <w:rsid w:val="00DD46C3"/>
    <w:rsid w:val="00DD52A2"/>
    <w:rsid w:val="00DD52CE"/>
    <w:rsid w:val="00DD57D3"/>
    <w:rsid w:val="00DD5D73"/>
    <w:rsid w:val="00DD5DAC"/>
    <w:rsid w:val="00DD70BE"/>
    <w:rsid w:val="00DD73C5"/>
    <w:rsid w:val="00DD7413"/>
    <w:rsid w:val="00DD7778"/>
    <w:rsid w:val="00DD7F53"/>
    <w:rsid w:val="00DD7FF2"/>
    <w:rsid w:val="00DDA90F"/>
    <w:rsid w:val="00DE0332"/>
    <w:rsid w:val="00DE0BA1"/>
    <w:rsid w:val="00DE0E51"/>
    <w:rsid w:val="00DE0E7E"/>
    <w:rsid w:val="00DE144A"/>
    <w:rsid w:val="00DE1938"/>
    <w:rsid w:val="00DE1AB7"/>
    <w:rsid w:val="00DE1F2C"/>
    <w:rsid w:val="00DE2017"/>
    <w:rsid w:val="00DE2932"/>
    <w:rsid w:val="00DE2F72"/>
    <w:rsid w:val="00DE3622"/>
    <w:rsid w:val="00DE3A89"/>
    <w:rsid w:val="00DE43B5"/>
    <w:rsid w:val="00DE4CB6"/>
    <w:rsid w:val="00DE4CF2"/>
    <w:rsid w:val="00DE500B"/>
    <w:rsid w:val="00DE5978"/>
    <w:rsid w:val="00DE5C0B"/>
    <w:rsid w:val="00DE6712"/>
    <w:rsid w:val="00DE6914"/>
    <w:rsid w:val="00DE6CC0"/>
    <w:rsid w:val="00DE7206"/>
    <w:rsid w:val="00DE7322"/>
    <w:rsid w:val="00DE76F9"/>
    <w:rsid w:val="00DE79D7"/>
    <w:rsid w:val="00DE7C83"/>
    <w:rsid w:val="00DE7E91"/>
    <w:rsid w:val="00DF00EB"/>
    <w:rsid w:val="00DF0131"/>
    <w:rsid w:val="00DF03EE"/>
    <w:rsid w:val="00DF0D95"/>
    <w:rsid w:val="00DF132A"/>
    <w:rsid w:val="00DF16B9"/>
    <w:rsid w:val="00DF17FF"/>
    <w:rsid w:val="00DF1C33"/>
    <w:rsid w:val="00DF1DEF"/>
    <w:rsid w:val="00DF1FF5"/>
    <w:rsid w:val="00DF2194"/>
    <w:rsid w:val="00DF2C79"/>
    <w:rsid w:val="00DF2E6C"/>
    <w:rsid w:val="00DF36D3"/>
    <w:rsid w:val="00DF3E58"/>
    <w:rsid w:val="00DF4186"/>
    <w:rsid w:val="00DF48B0"/>
    <w:rsid w:val="00DF4B23"/>
    <w:rsid w:val="00DF4C27"/>
    <w:rsid w:val="00DF51EA"/>
    <w:rsid w:val="00DF5AC9"/>
    <w:rsid w:val="00DF6002"/>
    <w:rsid w:val="00DF6931"/>
    <w:rsid w:val="00DF6A75"/>
    <w:rsid w:val="00DF6B0D"/>
    <w:rsid w:val="00DF6FD7"/>
    <w:rsid w:val="00DF76F9"/>
    <w:rsid w:val="00DF7E02"/>
    <w:rsid w:val="00E00590"/>
    <w:rsid w:val="00E006E4"/>
    <w:rsid w:val="00E00EA6"/>
    <w:rsid w:val="00E0183D"/>
    <w:rsid w:val="00E01A67"/>
    <w:rsid w:val="00E0274C"/>
    <w:rsid w:val="00E02790"/>
    <w:rsid w:val="00E02A73"/>
    <w:rsid w:val="00E02EF8"/>
    <w:rsid w:val="00E03164"/>
    <w:rsid w:val="00E03903"/>
    <w:rsid w:val="00E03BD8"/>
    <w:rsid w:val="00E042E0"/>
    <w:rsid w:val="00E04CF0"/>
    <w:rsid w:val="00E04D2A"/>
    <w:rsid w:val="00E052EA"/>
    <w:rsid w:val="00E05915"/>
    <w:rsid w:val="00E05D99"/>
    <w:rsid w:val="00E05E0B"/>
    <w:rsid w:val="00E063BC"/>
    <w:rsid w:val="00E066B7"/>
    <w:rsid w:val="00E1115F"/>
    <w:rsid w:val="00E11A6E"/>
    <w:rsid w:val="00E1218E"/>
    <w:rsid w:val="00E12759"/>
    <w:rsid w:val="00E12905"/>
    <w:rsid w:val="00E12F0C"/>
    <w:rsid w:val="00E1300D"/>
    <w:rsid w:val="00E13541"/>
    <w:rsid w:val="00E139E6"/>
    <w:rsid w:val="00E15617"/>
    <w:rsid w:val="00E16AA7"/>
    <w:rsid w:val="00E17063"/>
    <w:rsid w:val="00E1752B"/>
    <w:rsid w:val="00E175E1"/>
    <w:rsid w:val="00E17715"/>
    <w:rsid w:val="00E17D46"/>
    <w:rsid w:val="00E17DB1"/>
    <w:rsid w:val="00E20292"/>
    <w:rsid w:val="00E2122B"/>
    <w:rsid w:val="00E22078"/>
    <w:rsid w:val="00E223C5"/>
    <w:rsid w:val="00E228D2"/>
    <w:rsid w:val="00E22BA5"/>
    <w:rsid w:val="00E232B1"/>
    <w:rsid w:val="00E23601"/>
    <w:rsid w:val="00E24713"/>
    <w:rsid w:val="00E24848"/>
    <w:rsid w:val="00E249FF"/>
    <w:rsid w:val="00E24CD2"/>
    <w:rsid w:val="00E25746"/>
    <w:rsid w:val="00E257C1"/>
    <w:rsid w:val="00E25921"/>
    <w:rsid w:val="00E25B3C"/>
    <w:rsid w:val="00E270E4"/>
    <w:rsid w:val="00E275E1"/>
    <w:rsid w:val="00E279A6"/>
    <w:rsid w:val="00E27B5C"/>
    <w:rsid w:val="00E30424"/>
    <w:rsid w:val="00E30489"/>
    <w:rsid w:val="00E3075D"/>
    <w:rsid w:val="00E30B99"/>
    <w:rsid w:val="00E315AA"/>
    <w:rsid w:val="00E31CE0"/>
    <w:rsid w:val="00E32383"/>
    <w:rsid w:val="00E32455"/>
    <w:rsid w:val="00E329BF"/>
    <w:rsid w:val="00E32B70"/>
    <w:rsid w:val="00E3372F"/>
    <w:rsid w:val="00E33785"/>
    <w:rsid w:val="00E33E4B"/>
    <w:rsid w:val="00E34D18"/>
    <w:rsid w:val="00E34E20"/>
    <w:rsid w:val="00E35CFF"/>
    <w:rsid w:val="00E35D66"/>
    <w:rsid w:val="00E36233"/>
    <w:rsid w:val="00E37301"/>
    <w:rsid w:val="00E37A50"/>
    <w:rsid w:val="00E37A53"/>
    <w:rsid w:val="00E37ADE"/>
    <w:rsid w:val="00E402E3"/>
    <w:rsid w:val="00E404AD"/>
    <w:rsid w:val="00E40547"/>
    <w:rsid w:val="00E4057C"/>
    <w:rsid w:val="00E4074B"/>
    <w:rsid w:val="00E4089D"/>
    <w:rsid w:val="00E408B1"/>
    <w:rsid w:val="00E409C1"/>
    <w:rsid w:val="00E40B37"/>
    <w:rsid w:val="00E41630"/>
    <w:rsid w:val="00E41A2C"/>
    <w:rsid w:val="00E41DA0"/>
    <w:rsid w:val="00E41F9B"/>
    <w:rsid w:val="00E422A8"/>
    <w:rsid w:val="00E431D1"/>
    <w:rsid w:val="00E43364"/>
    <w:rsid w:val="00E43974"/>
    <w:rsid w:val="00E43E9A"/>
    <w:rsid w:val="00E446C9"/>
    <w:rsid w:val="00E44B13"/>
    <w:rsid w:val="00E44FF5"/>
    <w:rsid w:val="00E456F9"/>
    <w:rsid w:val="00E45DD2"/>
    <w:rsid w:val="00E460D8"/>
    <w:rsid w:val="00E462E5"/>
    <w:rsid w:val="00E471B5"/>
    <w:rsid w:val="00E4736E"/>
    <w:rsid w:val="00E477C5"/>
    <w:rsid w:val="00E47D35"/>
    <w:rsid w:val="00E47F11"/>
    <w:rsid w:val="00E503EF"/>
    <w:rsid w:val="00E50449"/>
    <w:rsid w:val="00E50F06"/>
    <w:rsid w:val="00E5155B"/>
    <w:rsid w:val="00E5167E"/>
    <w:rsid w:val="00E51D64"/>
    <w:rsid w:val="00E51DC9"/>
    <w:rsid w:val="00E531A2"/>
    <w:rsid w:val="00E53AE9"/>
    <w:rsid w:val="00E543E3"/>
    <w:rsid w:val="00E54740"/>
    <w:rsid w:val="00E54823"/>
    <w:rsid w:val="00E552FA"/>
    <w:rsid w:val="00E5540B"/>
    <w:rsid w:val="00E554EA"/>
    <w:rsid w:val="00E55B7E"/>
    <w:rsid w:val="00E55EE9"/>
    <w:rsid w:val="00E57032"/>
    <w:rsid w:val="00E57190"/>
    <w:rsid w:val="00E57529"/>
    <w:rsid w:val="00E57D4E"/>
    <w:rsid w:val="00E57E98"/>
    <w:rsid w:val="00E60095"/>
    <w:rsid w:val="00E608D9"/>
    <w:rsid w:val="00E60A9E"/>
    <w:rsid w:val="00E61122"/>
    <w:rsid w:val="00E61E11"/>
    <w:rsid w:val="00E62779"/>
    <w:rsid w:val="00E62793"/>
    <w:rsid w:val="00E62EEE"/>
    <w:rsid w:val="00E62FC3"/>
    <w:rsid w:val="00E63192"/>
    <w:rsid w:val="00E63230"/>
    <w:rsid w:val="00E639A4"/>
    <w:rsid w:val="00E63A11"/>
    <w:rsid w:val="00E63C92"/>
    <w:rsid w:val="00E63DDF"/>
    <w:rsid w:val="00E63F81"/>
    <w:rsid w:val="00E645A4"/>
    <w:rsid w:val="00E64838"/>
    <w:rsid w:val="00E64D59"/>
    <w:rsid w:val="00E64E59"/>
    <w:rsid w:val="00E65238"/>
    <w:rsid w:val="00E65A9C"/>
    <w:rsid w:val="00E66210"/>
    <w:rsid w:val="00E66369"/>
    <w:rsid w:val="00E66ABC"/>
    <w:rsid w:val="00E66F7B"/>
    <w:rsid w:val="00E6716B"/>
    <w:rsid w:val="00E67299"/>
    <w:rsid w:val="00E6787D"/>
    <w:rsid w:val="00E700E9"/>
    <w:rsid w:val="00E70205"/>
    <w:rsid w:val="00E709F1"/>
    <w:rsid w:val="00E71AB7"/>
    <w:rsid w:val="00E71D6D"/>
    <w:rsid w:val="00E72533"/>
    <w:rsid w:val="00E7288F"/>
    <w:rsid w:val="00E735B4"/>
    <w:rsid w:val="00E7366C"/>
    <w:rsid w:val="00E73D16"/>
    <w:rsid w:val="00E74179"/>
    <w:rsid w:val="00E74249"/>
    <w:rsid w:val="00E7444A"/>
    <w:rsid w:val="00E74C16"/>
    <w:rsid w:val="00E74CC8"/>
    <w:rsid w:val="00E74FD9"/>
    <w:rsid w:val="00E751C2"/>
    <w:rsid w:val="00E753B4"/>
    <w:rsid w:val="00E756F3"/>
    <w:rsid w:val="00E774F5"/>
    <w:rsid w:val="00E77998"/>
    <w:rsid w:val="00E77CBB"/>
    <w:rsid w:val="00E80951"/>
    <w:rsid w:val="00E81152"/>
    <w:rsid w:val="00E81225"/>
    <w:rsid w:val="00E812B2"/>
    <w:rsid w:val="00E81316"/>
    <w:rsid w:val="00E816D0"/>
    <w:rsid w:val="00E818EE"/>
    <w:rsid w:val="00E819A5"/>
    <w:rsid w:val="00E81B0F"/>
    <w:rsid w:val="00E81BD1"/>
    <w:rsid w:val="00E81EAA"/>
    <w:rsid w:val="00E81F3A"/>
    <w:rsid w:val="00E81F4C"/>
    <w:rsid w:val="00E82939"/>
    <w:rsid w:val="00E82CF9"/>
    <w:rsid w:val="00E82F69"/>
    <w:rsid w:val="00E83900"/>
    <w:rsid w:val="00E84EB8"/>
    <w:rsid w:val="00E8516C"/>
    <w:rsid w:val="00E852A1"/>
    <w:rsid w:val="00E8561C"/>
    <w:rsid w:val="00E85C11"/>
    <w:rsid w:val="00E86C40"/>
    <w:rsid w:val="00E87031"/>
    <w:rsid w:val="00E87139"/>
    <w:rsid w:val="00E871CF"/>
    <w:rsid w:val="00E87990"/>
    <w:rsid w:val="00E90243"/>
    <w:rsid w:val="00E902DA"/>
    <w:rsid w:val="00E91301"/>
    <w:rsid w:val="00E91C07"/>
    <w:rsid w:val="00E92984"/>
    <w:rsid w:val="00E92A3D"/>
    <w:rsid w:val="00E93971"/>
    <w:rsid w:val="00E93E4A"/>
    <w:rsid w:val="00E93EB4"/>
    <w:rsid w:val="00E94837"/>
    <w:rsid w:val="00E95520"/>
    <w:rsid w:val="00E95B1E"/>
    <w:rsid w:val="00E9628E"/>
    <w:rsid w:val="00E968DE"/>
    <w:rsid w:val="00E96C88"/>
    <w:rsid w:val="00E96CF4"/>
    <w:rsid w:val="00E9707B"/>
    <w:rsid w:val="00E97180"/>
    <w:rsid w:val="00E9758F"/>
    <w:rsid w:val="00E97AB3"/>
    <w:rsid w:val="00E97CAE"/>
    <w:rsid w:val="00EA095B"/>
    <w:rsid w:val="00EA11D1"/>
    <w:rsid w:val="00EA1C4D"/>
    <w:rsid w:val="00EA1CDA"/>
    <w:rsid w:val="00EA25EB"/>
    <w:rsid w:val="00EA2704"/>
    <w:rsid w:val="00EA2783"/>
    <w:rsid w:val="00EA27D7"/>
    <w:rsid w:val="00EA2BE5"/>
    <w:rsid w:val="00EA2C33"/>
    <w:rsid w:val="00EA2DC6"/>
    <w:rsid w:val="00EA2E98"/>
    <w:rsid w:val="00EA3004"/>
    <w:rsid w:val="00EA377B"/>
    <w:rsid w:val="00EA43ED"/>
    <w:rsid w:val="00EA4E12"/>
    <w:rsid w:val="00EA50E0"/>
    <w:rsid w:val="00EA50F4"/>
    <w:rsid w:val="00EA58CE"/>
    <w:rsid w:val="00EA5FD9"/>
    <w:rsid w:val="00EA6531"/>
    <w:rsid w:val="00EA6A84"/>
    <w:rsid w:val="00EA6DE8"/>
    <w:rsid w:val="00EA6EBA"/>
    <w:rsid w:val="00EA75E1"/>
    <w:rsid w:val="00EB0F87"/>
    <w:rsid w:val="00EB1140"/>
    <w:rsid w:val="00EB12F7"/>
    <w:rsid w:val="00EB1418"/>
    <w:rsid w:val="00EB266B"/>
    <w:rsid w:val="00EB3085"/>
    <w:rsid w:val="00EB33ED"/>
    <w:rsid w:val="00EB427C"/>
    <w:rsid w:val="00EB43D1"/>
    <w:rsid w:val="00EB4D1C"/>
    <w:rsid w:val="00EB5099"/>
    <w:rsid w:val="00EB5261"/>
    <w:rsid w:val="00EB528C"/>
    <w:rsid w:val="00EB7D2B"/>
    <w:rsid w:val="00EC0957"/>
    <w:rsid w:val="00EC09D2"/>
    <w:rsid w:val="00EC0E05"/>
    <w:rsid w:val="00EC0EC4"/>
    <w:rsid w:val="00EC0EF1"/>
    <w:rsid w:val="00EC10A4"/>
    <w:rsid w:val="00EC18E1"/>
    <w:rsid w:val="00EC21CA"/>
    <w:rsid w:val="00EC2984"/>
    <w:rsid w:val="00EC3043"/>
    <w:rsid w:val="00EC347C"/>
    <w:rsid w:val="00EC3854"/>
    <w:rsid w:val="00EC42CF"/>
    <w:rsid w:val="00EC42DE"/>
    <w:rsid w:val="00EC4731"/>
    <w:rsid w:val="00EC4BF6"/>
    <w:rsid w:val="00EC55E9"/>
    <w:rsid w:val="00EC59D4"/>
    <w:rsid w:val="00EC612F"/>
    <w:rsid w:val="00EC62B6"/>
    <w:rsid w:val="00EC644A"/>
    <w:rsid w:val="00EC64C4"/>
    <w:rsid w:val="00EC69E5"/>
    <w:rsid w:val="00EC6BA5"/>
    <w:rsid w:val="00EC6BEA"/>
    <w:rsid w:val="00ED0147"/>
    <w:rsid w:val="00ED026D"/>
    <w:rsid w:val="00ED03BA"/>
    <w:rsid w:val="00ED04C0"/>
    <w:rsid w:val="00ED0E0F"/>
    <w:rsid w:val="00ED0F8A"/>
    <w:rsid w:val="00ED11B5"/>
    <w:rsid w:val="00ED129F"/>
    <w:rsid w:val="00ED12EB"/>
    <w:rsid w:val="00ED1F84"/>
    <w:rsid w:val="00ED2130"/>
    <w:rsid w:val="00ED23AE"/>
    <w:rsid w:val="00ED2F50"/>
    <w:rsid w:val="00ED410B"/>
    <w:rsid w:val="00ED4433"/>
    <w:rsid w:val="00ED44DE"/>
    <w:rsid w:val="00ED4899"/>
    <w:rsid w:val="00ED497F"/>
    <w:rsid w:val="00ED4E30"/>
    <w:rsid w:val="00ED4E90"/>
    <w:rsid w:val="00ED536A"/>
    <w:rsid w:val="00ED53DB"/>
    <w:rsid w:val="00ED5C00"/>
    <w:rsid w:val="00ED6787"/>
    <w:rsid w:val="00ED6B5A"/>
    <w:rsid w:val="00ED7196"/>
    <w:rsid w:val="00ED72ED"/>
    <w:rsid w:val="00ED7459"/>
    <w:rsid w:val="00ED7899"/>
    <w:rsid w:val="00EE10C1"/>
    <w:rsid w:val="00EE1D0D"/>
    <w:rsid w:val="00EE1D5F"/>
    <w:rsid w:val="00EE262C"/>
    <w:rsid w:val="00EE2D8D"/>
    <w:rsid w:val="00EE2DFB"/>
    <w:rsid w:val="00EE3653"/>
    <w:rsid w:val="00EE3E86"/>
    <w:rsid w:val="00EE4AB7"/>
    <w:rsid w:val="00EE5B8B"/>
    <w:rsid w:val="00EE5C32"/>
    <w:rsid w:val="00EE5DEC"/>
    <w:rsid w:val="00EE5F6B"/>
    <w:rsid w:val="00EE6155"/>
    <w:rsid w:val="00EE62F5"/>
    <w:rsid w:val="00EE6369"/>
    <w:rsid w:val="00EF0206"/>
    <w:rsid w:val="00EF0344"/>
    <w:rsid w:val="00EF06B3"/>
    <w:rsid w:val="00EF0769"/>
    <w:rsid w:val="00EF093D"/>
    <w:rsid w:val="00EF0B9C"/>
    <w:rsid w:val="00EF10FA"/>
    <w:rsid w:val="00EF1C5C"/>
    <w:rsid w:val="00EF247D"/>
    <w:rsid w:val="00EF2935"/>
    <w:rsid w:val="00EF2C3F"/>
    <w:rsid w:val="00EF3150"/>
    <w:rsid w:val="00EF3D19"/>
    <w:rsid w:val="00EF3D6A"/>
    <w:rsid w:val="00EF4119"/>
    <w:rsid w:val="00EF432D"/>
    <w:rsid w:val="00EF4B2F"/>
    <w:rsid w:val="00EF4F5F"/>
    <w:rsid w:val="00EF578E"/>
    <w:rsid w:val="00EF5F62"/>
    <w:rsid w:val="00EF616C"/>
    <w:rsid w:val="00EF69E9"/>
    <w:rsid w:val="00EF6F7A"/>
    <w:rsid w:val="00EF6FB8"/>
    <w:rsid w:val="00EF707A"/>
    <w:rsid w:val="00EF733D"/>
    <w:rsid w:val="00EF7500"/>
    <w:rsid w:val="00EF77D8"/>
    <w:rsid w:val="00EF78DC"/>
    <w:rsid w:val="00EF79BA"/>
    <w:rsid w:val="00EF7DFB"/>
    <w:rsid w:val="00F00494"/>
    <w:rsid w:val="00F00838"/>
    <w:rsid w:val="00F01F9E"/>
    <w:rsid w:val="00F025D5"/>
    <w:rsid w:val="00F026C4"/>
    <w:rsid w:val="00F02C26"/>
    <w:rsid w:val="00F03E73"/>
    <w:rsid w:val="00F045B4"/>
    <w:rsid w:val="00F05D81"/>
    <w:rsid w:val="00F06662"/>
    <w:rsid w:val="00F06F5C"/>
    <w:rsid w:val="00F0779B"/>
    <w:rsid w:val="00F10468"/>
    <w:rsid w:val="00F105EB"/>
    <w:rsid w:val="00F106B5"/>
    <w:rsid w:val="00F11354"/>
    <w:rsid w:val="00F114D9"/>
    <w:rsid w:val="00F11A52"/>
    <w:rsid w:val="00F1222F"/>
    <w:rsid w:val="00F12C4C"/>
    <w:rsid w:val="00F14003"/>
    <w:rsid w:val="00F140F0"/>
    <w:rsid w:val="00F14D0E"/>
    <w:rsid w:val="00F14EBF"/>
    <w:rsid w:val="00F14FB3"/>
    <w:rsid w:val="00F16251"/>
    <w:rsid w:val="00F17472"/>
    <w:rsid w:val="00F2021B"/>
    <w:rsid w:val="00F206E6"/>
    <w:rsid w:val="00F2071C"/>
    <w:rsid w:val="00F20ADD"/>
    <w:rsid w:val="00F210BF"/>
    <w:rsid w:val="00F21506"/>
    <w:rsid w:val="00F215D9"/>
    <w:rsid w:val="00F21A6B"/>
    <w:rsid w:val="00F2205A"/>
    <w:rsid w:val="00F220E2"/>
    <w:rsid w:val="00F22BA8"/>
    <w:rsid w:val="00F23663"/>
    <w:rsid w:val="00F23674"/>
    <w:rsid w:val="00F239A9"/>
    <w:rsid w:val="00F24109"/>
    <w:rsid w:val="00F248EB"/>
    <w:rsid w:val="00F24F97"/>
    <w:rsid w:val="00F257CF"/>
    <w:rsid w:val="00F25D7F"/>
    <w:rsid w:val="00F26218"/>
    <w:rsid w:val="00F262F4"/>
    <w:rsid w:val="00F26702"/>
    <w:rsid w:val="00F268E8"/>
    <w:rsid w:val="00F26C4E"/>
    <w:rsid w:val="00F3075D"/>
    <w:rsid w:val="00F3112F"/>
    <w:rsid w:val="00F31602"/>
    <w:rsid w:val="00F31670"/>
    <w:rsid w:val="00F31F17"/>
    <w:rsid w:val="00F32586"/>
    <w:rsid w:val="00F3291C"/>
    <w:rsid w:val="00F32AF5"/>
    <w:rsid w:val="00F33030"/>
    <w:rsid w:val="00F34BBE"/>
    <w:rsid w:val="00F352B0"/>
    <w:rsid w:val="00F3605C"/>
    <w:rsid w:val="00F36321"/>
    <w:rsid w:val="00F36783"/>
    <w:rsid w:val="00F369D5"/>
    <w:rsid w:val="00F36B62"/>
    <w:rsid w:val="00F36CCD"/>
    <w:rsid w:val="00F36DEE"/>
    <w:rsid w:val="00F36FFF"/>
    <w:rsid w:val="00F37477"/>
    <w:rsid w:val="00F379B4"/>
    <w:rsid w:val="00F37D62"/>
    <w:rsid w:val="00F40882"/>
    <w:rsid w:val="00F40B6F"/>
    <w:rsid w:val="00F40DAE"/>
    <w:rsid w:val="00F41C68"/>
    <w:rsid w:val="00F41FFF"/>
    <w:rsid w:val="00F42C1E"/>
    <w:rsid w:val="00F42E8F"/>
    <w:rsid w:val="00F4302A"/>
    <w:rsid w:val="00F43522"/>
    <w:rsid w:val="00F440F1"/>
    <w:rsid w:val="00F44123"/>
    <w:rsid w:val="00F445B9"/>
    <w:rsid w:val="00F445E4"/>
    <w:rsid w:val="00F4528C"/>
    <w:rsid w:val="00F454B3"/>
    <w:rsid w:val="00F45984"/>
    <w:rsid w:val="00F45C2B"/>
    <w:rsid w:val="00F45CA2"/>
    <w:rsid w:val="00F45E80"/>
    <w:rsid w:val="00F45FB1"/>
    <w:rsid w:val="00F46310"/>
    <w:rsid w:val="00F46347"/>
    <w:rsid w:val="00F4679C"/>
    <w:rsid w:val="00F469C2"/>
    <w:rsid w:val="00F46EB9"/>
    <w:rsid w:val="00F47045"/>
    <w:rsid w:val="00F47204"/>
    <w:rsid w:val="00F47C45"/>
    <w:rsid w:val="00F47E56"/>
    <w:rsid w:val="00F505FC"/>
    <w:rsid w:val="00F50788"/>
    <w:rsid w:val="00F51835"/>
    <w:rsid w:val="00F52428"/>
    <w:rsid w:val="00F52A4E"/>
    <w:rsid w:val="00F52EA8"/>
    <w:rsid w:val="00F53114"/>
    <w:rsid w:val="00F5373C"/>
    <w:rsid w:val="00F55222"/>
    <w:rsid w:val="00F55873"/>
    <w:rsid w:val="00F55EC0"/>
    <w:rsid w:val="00F5648C"/>
    <w:rsid w:val="00F56A27"/>
    <w:rsid w:val="00F573A7"/>
    <w:rsid w:val="00F5744A"/>
    <w:rsid w:val="00F5787C"/>
    <w:rsid w:val="00F600E6"/>
    <w:rsid w:val="00F600F7"/>
    <w:rsid w:val="00F608E5"/>
    <w:rsid w:val="00F60A54"/>
    <w:rsid w:val="00F60E89"/>
    <w:rsid w:val="00F617D6"/>
    <w:rsid w:val="00F6204D"/>
    <w:rsid w:val="00F6243C"/>
    <w:rsid w:val="00F62BB4"/>
    <w:rsid w:val="00F62C55"/>
    <w:rsid w:val="00F62D27"/>
    <w:rsid w:val="00F63117"/>
    <w:rsid w:val="00F6322B"/>
    <w:rsid w:val="00F63267"/>
    <w:rsid w:val="00F64077"/>
    <w:rsid w:val="00F6424A"/>
    <w:rsid w:val="00F64CB4"/>
    <w:rsid w:val="00F661D0"/>
    <w:rsid w:val="00F66765"/>
    <w:rsid w:val="00F67308"/>
    <w:rsid w:val="00F67AA0"/>
    <w:rsid w:val="00F67C8C"/>
    <w:rsid w:val="00F67EC6"/>
    <w:rsid w:val="00F7062D"/>
    <w:rsid w:val="00F70701"/>
    <w:rsid w:val="00F70814"/>
    <w:rsid w:val="00F7117F"/>
    <w:rsid w:val="00F713E3"/>
    <w:rsid w:val="00F71BF3"/>
    <w:rsid w:val="00F71C37"/>
    <w:rsid w:val="00F71E55"/>
    <w:rsid w:val="00F72358"/>
    <w:rsid w:val="00F72503"/>
    <w:rsid w:val="00F72863"/>
    <w:rsid w:val="00F72AB4"/>
    <w:rsid w:val="00F737A1"/>
    <w:rsid w:val="00F74681"/>
    <w:rsid w:val="00F74F68"/>
    <w:rsid w:val="00F751F9"/>
    <w:rsid w:val="00F75827"/>
    <w:rsid w:val="00F7662B"/>
    <w:rsid w:val="00F768CC"/>
    <w:rsid w:val="00F7706D"/>
    <w:rsid w:val="00F77593"/>
    <w:rsid w:val="00F7771C"/>
    <w:rsid w:val="00F77A1C"/>
    <w:rsid w:val="00F77B2B"/>
    <w:rsid w:val="00F801BD"/>
    <w:rsid w:val="00F80AE6"/>
    <w:rsid w:val="00F80EE7"/>
    <w:rsid w:val="00F810C1"/>
    <w:rsid w:val="00F812EC"/>
    <w:rsid w:val="00F81699"/>
    <w:rsid w:val="00F828BA"/>
    <w:rsid w:val="00F82B29"/>
    <w:rsid w:val="00F82C22"/>
    <w:rsid w:val="00F830FF"/>
    <w:rsid w:val="00F83CF9"/>
    <w:rsid w:val="00F83E45"/>
    <w:rsid w:val="00F840A3"/>
    <w:rsid w:val="00F84B7C"/>
    <w:rsid w:val="00F854B8"/>
    <w:rsid w:val="00F85F80"/>
    <w:rsid w:val="00F86A36"/>
    <w:rsid w:val="00F87353"/>
    <w:rsid w:val="00F87438"/>
    <w:rsid w:val="00F900AF"/>
    <w:rsid w:val="00F90831"/>
    <w:rsid w:val="00F9088F"/>
    <w:rsid w:val="00F916A7"/>
    <w:rsid w:val="00F9217F"/>
    <w:rsid w:val="00F925A6"/>
    <w:rsid w:val="00F926F7"/>
    <w:rsid w:val="00F9348F"/>
    <w:rsid w:val="00F94DA6"/>
    <w:rsid w:val="00F95139"/>
    <w:rsid w:val="00F95435"/>
    <w:rsid w:val="00F95524"/>
    <w:rsid w:val="00F957CE"/>
    <w:rsid w:val="00F95AC6"/>
    <w:rsid w:val="00F95B68"/>
    <w:rsid w:val="00F95FBF"/>
    <w:rsid w:val="00F96301"/>
    <w:rsid w:val="00F96CDC"/>
    <w:rsid w:val="00F9705C"/>
    <w:rsid w:val="00F97D16"/>
    <w:rsid w:val="00F97D73"/>
    <w:rsid w:val="00F97FE7"/>
    <w:rsid w:val="00FA0211"/>
    <w:rsid w:val="00FA0CB2"/>
    <w:rsid w:val="00FA15D3"/>
    <w:rsid w:val="00FA19A7"/>
    <w:rsid w:val="00FA1B06"/>
    <w:rsid w:val="00FA1F2C"/>
    <w:rsid w:val="00FA21A7"/>
    <w:rsid w:val="00FA25C6"/>
    <w:rsid w:val="00FA2DC8"/>
    <w:rsid w:val="00FA30AD"/>
    <w:rsid w:val="00FA3778"/>
    <w:rsid w:val="00FA3A02"/>
    <w:rsid w:val="00FA3A48"/>
    <w:rsid w:val="00FA44D9"/>
    <w:rsid w:val="00FA4B1F"/>
    <w:rsid w:val="00FA4E20"/>
    <w:rsid w:val="00FA4EB7"/>
    <w:rsid w:val="00FA555D"/>
    <w:rsid w:val="00FA590A"/>
    <w:rsid w:val="00FA59BB"/>
    <w:rsid w:val="00FA59C2"/>
    <w:rsid w:val="00FA68D3"/>
    <w:rsid w:val="00FA6C3D"/>
    <w:rsid w:val="00FA73AF"/>
    <w:rsid w:val="00FA7F64"/>
    <w:rsid w:val="00FB0058"/>
    <w:rsid w:val="00FB009A"/>
    <w:rsid w:val="00FB02B1"/>
    <w:rsid w:val="00FB0650"/>
    <w:rsid w:val="00FB0685"/>
    <w:rsid w:val="00FB0AEF"/>
    <w:rsid w:val="00FB12C2"/>
    <w:rsid w:val="00FB14FA"/>
    <w:rsid w:val="00FB19D7"/>
    <w:rsid w:val="00FB1F12"/>
    <w:rsid w:val="00FB28E6"/>
    <w:rsid w:val="00FB2C68"/>
    <w:rsid w:val="00FB2C81"/>
    <w:rsid w:val="00FB309E"/>
    <w:rsid w:val="00FB3D9E"/>
    <w:rsid w:val="00FB44F8"/>
    <w:rsid w:val="00FB5172"/>
    <w:rsid w:val="00FB529B"/>
    <w:rsid w:val="00FB556E"/>
    <w:rsid w:val="00FB5C42"/>
    <w:rsid w:val="00FB61B4"/>
    <w:rsid w:val="00FB6C8D"/>
    <w:rsid w:val="00FB6F32"/>
    <w:rsid w:val="00FB795F"/>
    <w:rsid w:val="00FC0123"/>
    <w:rsid w:val="00FC02FE"/>
    <w:rsid w:val="00FC03E4"/>
    <w:rsid w:val="00FC0B47"/>
    <w:rsid w:val="00FC0B78"/>
    <w:rsid w:val="00FC0DA9"/>
    <w:rsid w:val="00FC0F02"/>
    <w:rsid w:val="00FC1280"/>
    <w:rsid w:val="00FC1634"/>
    <w:rsid w:val="00FC16AD"/>
    <w:rsid w:val="00FC179D"/>
    <w:rsid w:val="00FC2495"/>
    <w:rsid w:val="00FC2705"/>
    <w:rsid w:val="00FC2AD2"/>
    <w:rsid w:val="00FC30DD"/>
    <w:rsid w:val="00FC37FD"/>
    <w:rsid w:val="00FC4220"/>
    <w:rsid w:val="00FC431D"/>
    <w:rsid w:val="00FC43A8"/>
    <w:rsid w:val="00FC4518"/>
    <w:rsid w:val="00FC508A"/>
    <w:rsid w:val="00FC50A9"/>
    <w:rsid w:val="00FC55D7"/>
    <w:rsid w:val="00FC59B6"/>
    <w:rsid w:val="00FC6609"/>
    <w:rsid w:val="00FC66A5"/>
    <w:rsid w:val="00FC67DE"/>
    <w:rsid w:val="00FC68C1"/>
    <w:rsid w:val="00FC6D73"/>
    <w:rsid w:val="00FC7034"/>
    <w:rsid w:val="00FC77DC"/>
    <w:rsid w:val="00FD01C6"/>
    <w:rsid w:val="00FD029E"/>
    <w:rsid w:val="00FD174D"/>
    <w:rsid w:val="00FD17AA"/>
    <w:rsid w:val="00FD24EB"/>
    <w:rsid w:val="00FD2A13"/>
    <w:rsid w:val="00FD3853"/>
    <w:rsid w:val="00FD446D"/>
    <w:rsid w:val="00FD4B00"/>
    <w:rsid w:val="00FD4F10"/>
    <w:rsid w:val="00FD55A3"/>
    <w:rsid w:val="00FD5C61"/>
    <w:rsid w:val="00FD5E13"/>
    <w:rsid w:val="00FD61D8"/>
    <w:rsid w:val="00FD6A6E"/>
    <w:rsid w:val="00FD6CC1"/>
    <w:rsid w:val="00FD6F39"/>
    <w:rsid w:val="00FE0111"/>
    <w:rsid w:val="00FE0E4A"/>
    <w:rsid w:val="00FE1404"/>
    <w:rsid w:val="00FE144E"/>
    <w:rsid w:val="00FE1EA0"/>
    <w:rsid w:val="00FE2571"/>
    <w:rsid w:val="00FE2756"/>
    <w:rsid w:val="00FE2763"/>
    <w:rsid w:val="00FE32B4"/>
    <w:rsid w:val="00FE3643"/>
    <w:rsid w:val="00FE3B2F"/>
    <w:rsid w:val="00FE3D7B"/>
    <w:rsid w:val="00FE3EDD"/>
    <w:rsid w:val="00FE4B4C"/>
    <w:rsid w:val="00FE4FE8"/>
    <w:rsid w:val="00FE530C"/>
    <w:rsid w:val="00FE58B1"/>
    <w:rsid w:val="00FE66DD"/>
    <w:rsid w:val="00FE6711"/>
    <w:rsid w:val="00FE6AEB"/>
    <w:rsid w:val="00FE6F88"/>
    <w:rsid w:val="00FE71EF"/>
    <w:rsid w:val="00FE7672"/>
    <w:rsid w:val="00FE790B"/>
    <w:rsid w:val="00FE79A8"/>
    <w:rsid w:val="00FE7BC0"/>
    <w:rsid w:val="00FF08F2"/>
    <w:rsid w:val="00FF0B7E"/>
    <w:rsid w:val="00FF12FB"/>
    <w:rsid w:val="00FF1391"/>
    <w:rsid w:val="00FF1C8D"/>
    <w:rsid w:val="00FF39CB"/>
    <w:rsid w:val="00FF44A2"/>
    <w:rsid w:val="00FF44A9"/>
    <w:rsid w:val="00FF5128"/>
    <w:rsid w:val="00FF56B6"/>
    <w:rsid w:val="00FF586F"/>
    <w:rsid w:val="00FF65FD"/>
    <w:rsid w:val="00FF76CF"/>
    <w:rsid w:val="00FF7787"/>
    <w:rsid w:val="00FF79C0"/>
    <w:rsid w:val="00FF79FA"/>
    <w:rsid w:val="00FF7AAF"/>
    <w:rsid w:val="00FF7C17"/>
    <w:rsid w:val="017B26D9"/>
    <w:rsid w:val="01DF6C48"/>
    <w:rsid w:val="01E8FFCD"/>
    <w:rsid w:val="024A8376"/>
    <w:rsid w:val="02630132"/>
    <w:rsid w:val="02693366"/>
    <w:rsid w:val="02BFBEBD"/>
    <w:rsid w:val="02DB1BC6"/>
    <w:rsid w:val="0307AD73"/>
    <w:rsid w:val="030A57BA"/>
    <w:rsid w:val="031A5139"/>
    <w:rsid w:val="0324BDC4"/>
    <w:rsid w:val="03576E05"/>
    <w:rsid w:val="04105ADA"/>
    <w:rsid w:val="04579DA7"/>
    <w:rsid w:val="04D1BCEE"/>
    <w:rsid w:val="04D3BD15"/>
    <w:rsid w:val="04E9BD49"/>
    <w:rsid w:val="04FB08CB"/>
    <w:rsid w:val="05550B29"/>
    <w:rsid w:val="055807EA"/>
    <w:rsid w:val="05AE7C18"/>
    <w:rsid w:val="05C26EC8"/>
    <w:rsid w:val="05DE69F3"/>
    <w:rsid w:val="060D9284"/>
    <w:rsid w:val="06E04493"/>
    <w:rsid w:val="06F05EDE"/>
    <w:rsid w:val="071F5599"/>
    <w:rsid w:val="0734791C"/>
    <w:rsid w:val="0737474C"/>
    <w:rsid w:val="074A4C79"/>
    <w:rsid w:val="07800F33"/>
    <w:rsid w:val="081028F9"/>
    <w:rsid w:val="08999908"/>
    <w:rsid w:val="08E61CDA"/>
    <w:rsid w:val="08E7799C"/>
    <w:rsid w:val="097F28E4"/>
    <w:rsid w:val="0A1F9B0B"/>
    <w:rsid w:val="0A6266EB"/>
    <w:rsid w:val="0A7C26C0"/>
    <w:rsid w:val="0AAE24F2"/>
    <w:rsid w:val="0AC8FCD8"/>
    <w:rsid w:val="0AF4868D"/>
    <w:rsid w:val="0B322B0A"/>
    <w:rsid w:val="0B4982FA"/>
    <w:rsid w:val="0B4CDB16"/>
    <w:rsid w:val="0C14D91D"/>
    <w:rsid w:val="0C352CFA"/>
    <w:rsid w:val="0CAF6130"/>
    <w:rsid w:val="0CEF389A"/>
    <w:rsid w:val="0D615462"/>
    <w:rsid w:val="0D9E3B4B"/>
    <w:rsid w:val="0E580BB2"/>
    <w:rsid w:val="0E7BFD50"/>
    <w:rsid w:val="0ED0F08F"/>
    <w:rsid w:val="0EDAE0EB"/>
    <w:rsid w:val="0F0A726C"/>
    <w:rsid w:val="0F167EF6"/>
    <w:rsid w:val="0F188D46"/>
    <w:rsid w:val="0F904B1C"/>
    <w:rsid w:val="0F9343BE"/>
    <w:rsid w:val="0FC29E9C"/>
    <w:rsid w:val="0FFD34F7"/>
    <w:rsid w:val="101B0248"/>
    <w:rsid w:val="1026D95C"/>
    <w:rsid w:val="1054F492"/>
    <w:rsid w:val="107F9AF1"/>
    <w:rsid w:val="107FDC77"/>
    <w:rsid w:val="10843044"/>
    <w:rsid w:val="10970F4E"/>
    <w:rsid w:val="11205251"/>
    <w:rsid w:val="11FBC998"/>
    <w:rsid w:val="12086923"/>
    <w:rsid w:val="121E3986"/>
    <w:rsid w:val="12251E45"/>
    <w:rsid w:val="1288A6FD"/>
    <w:rsid w:val="13062437"/>
    <w:rsid w:val="1348A046"/>
    <w:rsid w:val="13D173CA"/>
    <w:rsid w:val="142A90EA"/>
    <w:rsid w:val="14423818"/>
    <w:rsid w:val="146E2618"/>
    <w:rsid w:val="14A197D1"/>
    <w:rsid w:val="14B1CEA9"/>
    <w:rsid w:val="14BAB84E"/>
    <w:rsid w:val="15345411"/>
    <w:rsid w:val="154A682B"/>
    <w:rsid w:val="155AB47A"/>
    <w:rsid w:val="15F25392"/>
    <w:rsid w:val="1600B815"/>
    <w:rsid w:val="1684EA37"/>
    <w:rsid w:val="16870F35"/>
    <w:rsid w:val="16D14A85"/>
    <w:rsid w:val="177F5AA4"/>
    <w:rsid w:val="178AA4C0"/>
    <w:rsid w:val="179EA34B"/>
    <w:rsid w:val="17A46614"/>
    <w:rsid w:val="18008C27"/>
    <w:rsid w:val="18009DC8"/>
    <w:rsid w:val="18200D78"/>
    <w:rsid w:val="183E406B"/>
    <w:rsid w:val="185D2A44"/>
    <w:rsid w:val="188B1FF9"/>
    <w:rsid w:val="18D2DA8A"/>
    <w:rsid w:val="18EA6E55"/>
    <w:rsid w:val="19834C46"/>
    <w:rsid w:val="19B20B78"/>
    <w:rsid w:val="19BB300C"/>
    <w:rsid w:val="19D97F60"/>
    <w:rsid w:val="1A101761"/>
    <w:rsid w:val="1A20DA9A"/>
    <w:rsid w:val="1A2B87CD"/>
    <w:rsid w:val="1A778E96"/>
    <w:rsid w:val="1A855000"/>
    <w:rsid w:val="1A902AD6"/>
    <w:rsid w:val="1AA05E33"/>
    <w:rsid w:val="1AB57F2A"/>
    <w:rsid w:val="1B356334"/>
    <w:rsid w:val="1B3B0587"/>
    <w:rsid w:val="1B57E10B"/>
    <w:rsid w:val="1B5B3087"/>
    <w:rsid w:val="1BB0FE8F"/>
    <w:rsid w:val="1BC0FE3F"/>
    <w:rsid w:val="1BC1E7F6"/>
    <w:rsid w:val="1C296EDB"/>
    <w:rsid w:val="1C6CB7EB"/>
    <w:rsid w:val="1C8DD6CC"/>
    <w:rsid w:val="1C9152D7"/>
    <w:rsid w:val="1CCCAF05"/>
    <w:rsid w:val="1D0F8F44"/>
    <w:rsid w:val="1D69C92A"/>
    <w:rsid w:val="1D74E7CE"/>
    <w:rsid w:val="1D9F4E19"/>
    <w:rsid w:val="1E25E103"/>
    <w:rsid w:val="1EA25D7B"/>
    <w:rsid w:val="1EC2542E"/>
    <w:rsid w:val="1ED3F110"/>
    <w:rsid w:val="1F180DEA"/>
    <w:rsid w:val="1F1D8416"/>
    <w:rsid w:val="1F2F7B96"/>
    <w:rsid w:val="1F54606D"/>
    <w:rsid w:val="1F7BC75B"/>
    <w:rsid w:val="1F8F3A65"/>
    <w:rsid w:val="200C391A"/>
    <w:rsid w:val="200C6855"/>
    <w:rsid w:val="2039CA7E"/>
    <w:rsid w:val="20594BCF"/>
    <w:rsid w:val="208EE0B7"/>
    <w:rsid w:val="209B929F"/>
    <w:rsid w:val="211797BC"/>
    <w:rsid w:val="211A4EC9"/>
    <w:rsid w:val="216DFC90"/>
    <w:rsid w:val="21D594DC"/>
    <w:rsid w:val="21E2FD67"/>
    <w:rsid w:val="2208E874"/>
    <w:rsid w:val="2255BCA3"/>
    <w:rsid w:val="22CA8CC2"/>
    <w:rsid w:val="22E6FA12"/>
    <w:rsid w:val="22EA9119"/>
    <w:rsid w:val="231C686A"/>
    <w:rsid w:val="233786C7"/>
    <w:rsid w:val="234FB474"/>
    <w:rsid w:val="23AE42D3"/>
    <w:rsid w:val="243CCEB7"/>
    <w:rsid w:val="25288198"/>
    <w:rsid w:val="252D0ED4"/>
    <w:rsid w:val="252EF38E"/>
    <w:rsid w:val="25308FC8"/>
    <w:rsid w:val="253B15D4"/>
    <w:rsid w:val="25410A21"/>
    <w:rsid w:val="255BB2B2"/>
    <w:rsid w:val="25670BD3"/>
    <w:rsid w:val="256F5601"/>
    <w:rsid w:val="2593CCFE"/>
    <w:rsid w:val="25BDCDD3"/>
    <w:rsid w:val="268FB126"/>
    <w:rsid w:val="2698483A"/>
    <w:rsid w:val="26B04E30"/>
    <w:rsid w:val="26C56625"/>
    <w:rsid w:val="26E7BDBC"/>
    <w:rsid w:val="270DBFFF"/>
    <w:rsid w:val="274D5ECA"/>
    <w:rsid w:val="27B85ECF"/>
    <w:rsid w:val="27BD4E53"/>
    <w:rsid w:val="27C7715B"/>
    <w:rsid w:val="27E8837F"/>
    <w:rsid w:val="282A00BB"/>
    <w:rsid w:val="2833475B"/>
    <w:rsid w:val="28479092"/>
    <w:rsid w:val="2851591B"/>
    <w:rsid w:val="289D23DA"/>
    <w:rsid w:val="28C658A6"/>
    <w:rsid w:val="290890D0"/>
    <w:rsid w:val="296A5AF9"/>
    <w:rsid w:val="2A9ABF52"/>
    <w:rsid w:val="2AAF9191"/>
    <w:rsid w:val="2AD1AD30"/>
    <w:rsid w:val="2B3C2BD3"/>
    <w:rsid w:val="2B77D222"/>
    <w:rsid w:val="2B8D544F"/>
    <w:rsid w:val="2BF8003B"/>
    <w:rsid w:val="2C2FA6E0"/>
    <w:rsid w:val="2C3C45EA"/>
    <w:rsid w:val="2C6EDE57"/>
    <w:rsid w:val="2C84480E"/>
    <w:rsid w:val="2D368079"/>
    <w:rsid w:val="2D3E104F"/>
    <w:rsid w:val="2D441C18"/>
    <w:rsid w:val="2D4ABB40"/>
    <w:rsid w:val="2D67DEB1"/>
    <w:rsid w:val="2D7B7768"/>
    <w:rsid w:val="2E4DAD69"/>
    <w:rsid w:val="2E510768"/>
    <w:rsid w:val="2E57605C"/>
    <w:rsid w:val="2E73100D"/>
    <w:rsid w:val="2E777E24"/>
    <w:rsid w:val="2E822435"/>
    <w:rsid w:val="2F3656C7"/>
    <w:rsid w:val="2F390288"/>
    <w:rsid w:val="2F3955FF"/>
    <w:rsid w:val="2F4CC260"/>
    <w:rsid w:val="2F8F952E"/>
    <w:rsid w:val="2FD6A4C4"/>
    <w:rsid w:val="2FF3A8C7"/>
    <w:rsid w:val="300963C2"/>
    <w:rsid w:val="302AADBC"/>
    <w:rsid w:val="3091BE09"/>
    <w:rsid w:val="311EAFDB"/>
    <w:rsid w:val="31239872"/>
    <w:rsid w:val="315DF2B7"/>
    <w:rsid w:val="3185C635"/>
    <w:rsid w:val="31A1EF89"/>
    <w:rsid w:val="322C846F"/>
    <w:rsid w:val="323721EF"/>
    <w:rsid w:val="32D1796D"/>
    <w:rsid w:val="33013D86"/>
    <w:rsid w:val="3305452B"/>
    <w:rsid w:val="3331C1EB"/>
    <w:rsid w:val="339ED64B"/>
    <w:rsid w:val="33CE9EC7"/>
    <w:rsid w:val="33E87B75"/>
    <w:rsid w:val="341D35F9"/>
    <w:rsid w:val="343D4B7A"/>
    <w:rsid w:val="34495C4D"/>
    <w:rsid w:val="347F0131"/>
    <w:rsid w:val="34AC0F08"/>
    <w:rsid w:val="34CD033D"/>
    <w:rsid w:val="3501BED1"/>
    <w:rsid w:val="351891A7"/>
    <w:rsid w:val="352243DE"/>
    <w:rsid w:val="357BF9A9"/>
    <w:rsid w:val="357E3DC8"/>
    <w:rsid w:val="35CFCD8F"/>
    <w:rsid w:val="35EF8FF4"/>
    <w:rsid w:val="364AABA5"/>
    <w:rsid w:val="36536778"/>
    <w:rsid w:val="367379C9"/>
    <w:rsid w:val="37261488"/>
    <w:rsid w:val="377CA6F1"/>
    <w:rsid w:val="37DF58C9"/>
    <w:rsid w:val="3805380D"/>
    <w:rsid w:val="380574A7"/>
    <w:rsid w:val="38436C62"/>
    <w:rsid w:val="3890BFFD"/>
    <w:rsid w:val="38AD53DF"/>
    <w:rsid w:val="38C19B0C"/>
    <w:rsid w:val="38C1E4E9"/>
    <w:rsid w:val="38E2875F"/>
    <w:rsid w:val="3911CC1F"/>
    <w:rsid w:val="393EC9A1"/>
    <w:rsid w:val="3987E2BE"/>
    <w:rsid w:val="3A1E4C7E"/>
    <w:rsid w:val="3A6E670D"/>
    <w:rsid w:val="3A770265"/>
    <w:rsid w:val="3A84029A"/>
    <w:rsid w:val="3AB962E5"/>
    <w:rsid w:val="3AF67C1B"/>
    <w:rsid w:val="3B4D5E56"/>
    <w:rsid w:val="3B5339A6"/>
    <w:rsid w:val="3B5E5D65"/>
    <w:rsid w:val="3B63AB2F"/>
    <w:rsid w:val="3B78E215"/>
    <w:rsid w:val="3B948457"/>
    <w:rsid w:val="3BB329B3"/>
    <w:rsid w:val="3BDBDEEB"/>
    <w:rsid w:val="3C121D0B"/>
    <w:rsid w:val="3C8E1E97"/>
    <w:rsid w:val="3CB3DD39"/>
    <w:rsid w:val="3CED7670"/>
    <w:rsid w:val="3CEDACDC"/>
    <w:rsid w:val="3D138B14"/>
    <w:rsid w:val="3D5B0A2B"/>
    <w:rsid w:val="3DB77DEE"/>
    <w:rsid w:val="3DC559E4"/>
    <w:rsid w:val="3E005512"/>
    <w:rsid w:val="3E3FAA12"/>
    <w:rsid w:val="3E543C5B"/>
    <w:rsid w:val="3E7B65F9"/>
    <w:rsid w:val="3E9F5A68"/>
    <w:rsid w:val="3EE4832D"/>
    <w:rsid w:val="3EE5F75D"/>
    <w:rsid w:val="3F260F47"/>
    <w:rsid w:val="3F8DAD23"/>
    <w:rsid w:val="3FB915C9"/>
    <w:rsid w:val="3FBD9FFD"/>
    <w:rsid w:val="3FFA44BF"/>
    <w:rsid w:val="400AB8B7"/>
    <w:rsid w:val="406A72C8"/>
    <w:rsid w:val="410EB6F8"/>
    <w:rsid w:val="41203AB2"/>
    <w:rsid w:val="415C4FE5"/>
    <w:rsid w:val="41BD09AE"/>
    <w:rsid w:val="41D95121"/>
    <w:rsid w:val="41EDC8C5"/>
    <w:rsid w:val="4274A39C"/>
    <w:rsid w:val="42C1BBB7"/>
    <w:rsid w:val="42D52575"/>
    <w:rsid w:val="42FF10B2"/>
    <w:rsid w:val="431A739D"/>
    <w:rsid w:val="434AABCA"/>
    <w:rsid w:val="4355A8C4"/>
    <w:rsid w:val="43A28B94"/>
    <w:rsid w:val="43A37F6A"/>
    <w:rsid w:val="43B232D4"/>
    <w:rsid w:val="43EB6097"/>
    <w:rsid w:val="4461637F"/>
    <w:rsid w:val="4478C574"/>
    <w:rsid w:val="4502B352"/>
    <w:rsid w:val="45197DCF"/>
    <w:rsid w:val="451F3F4B"/>
    <w:rsid w:val="45625D6A"/>
    <w:rsid w:val="45794FEB"/>
    <w:rsid w:val="45F720E3"/>
    <w:rsid w:val="4649A04B"/>
    <w:rsid w:val="464A4D59"/>
    <w:rsid w:val="464FA700"/>
    <w:rsid w:val="466A043B"/>
    <w:rsid w:val="466E7E71"/>
    <w:rsid w:val="4674D310"/>
    <w:rsid w:val="4688F330"/>
    <w:rsid w:val="469399E7"/>
    <w:rsid w:val="46C04F81"/>
    <w:rsid w:val="46E4DCF9"/>
    <w:rsid w:val="4708342D"/>
    <w:rsid w:val="4709298D"/>
    <w:rsid w:val="47170F15"/>
    <w:rsid w:val="473780EA"/>
    <w:rsid w:val="47410C13"/>
    <w:rsid w:val="47467FF6"/>
    <w:rsid w:val="474DC50D"/>
    <w:rsid w:val="47530CEE"/>
    <w:rsid w:val="476E177C"/>
    <w:rsid w:val="47AC02AF"/>
    <w:rsid w:val="47ED85CE"/>
    <w:rsid w:val="47FED659"/>
    <w:rsid w:val="4807491E"/>
    <w:rsid w:val="4855000F"/>
    <w:rsid w:val="48A0C0C6"/>
    <w:rsid w:val="4940D57C"/>
    <w:rsid w:val="49480B1F"/>
    <w:rsid w:val="4962D6BD"/>
    <w:rsid w:val="49DDF296"/>
    <w:rsid w:val="49EA5E41"/>
    <w:rsid w:val="4A09A262"/>
    <w:rsid w:val="4A1F0F8A"/>
    <w:rsid w:val="4A317951"/>
    <w:rsid w:val="4A89474F"/>
    <w:rsid w:val="4B0E3C5E"/>
    <w:rsid w:val="4B15F3A3"/>
    <w:rsid w:val="4B670B0A"/>
    <w:rsid w:val="4B680F12"/>
    <w:rsid w:val="4C2DD769"/>
    <w:rsid w:val="4C5FC9B5"/>
    <w:rsid w:val="4CAA7BE7"/>
    <w:rsid w:val="4D3D87EF"/>
    <w:rsid w:val="4D6FBFF1"/>
    <w:rsid w:val="4DAD4EA2"/>
    <w:rsid w:val="4DB198DA"/>
    <w:rsid w:val="4DB718EA"/>
    <w:rsid w:val="4DB9898F"/>
    <w:rsid w:val="4E021BD6"/>
    <w:rsid w:val="4E0551D1"/>
    <w:rsid w:val="4E3C4CD4"/>
    <w:rsid w:val="4E5D507B"/>
    <w:rsid w:val="4E6E2963"/>
    <w:rsid w:val="4E772BE4"/>
    <w:rsid w:val="4E7E4F72"/>
    <w:rsid w:val="4E9EABCC"/>
    <w:rsid w:val="4EC33904"/>
    <w:rsid w:val="4EC44193"/>
    <w:rsid w:val="4ECEC5FD"/>
    <w:rsid w:val="4ED95850"/>
    <w:rsid w:val="4EFA0F11"/>
    <w:rsid w:val="4F6537F1"/>
    <w:rsid w:val="4F8494D5"/>
    <w:rsid w:val="4FC0F45E"/>
    <w:rsid w:val="4FC50234"/>
    <w:rsid w:val="4FD07C30"/>
    <w:rsid w:val="500CA9E3"/>
    <w:rsid w:val="503A7C2D"/>
    <w:rsid w:val="504A5DBB"/>
    <w:rsid w:val="507528B1"/>
    <w:rsid w:val="508E510E"/>
    <w:rsid w:val="50EB081E"/>
    <w:rsid w:val="51132EA6"/>
    <w:rsid w:val="511C736A"/>
    <w:rsid w:val="512E3BF0"/>
    <w:rsid w:val="513DA910"/>
    <w:rsid w:val="51544EC2"/>
    <w:rsid w:val="516D20F8"/>
    <w:rsid w:val="51AF9320"/>
    <w:rsid w:val="51D64F4E"/>
    <w:rsid w:val="51ECE6E0"/>
    <w:rsid w:val="5210F912"/>
    <w:rsid w:val="523C8B36"/>
    <w:rsid w:val="52B5439E"/>
    <w:rsid w:val="52DE1FBC"/>
    <w:rsid w:val="52F06CF6"/>
    <w:rsid w:val="53045E4C"/>
    <w:rsid w:val="531ED507"/>
    <w:rsid w:val="537A1163"/>
    <w:rsid w:val="538C7D85"/>
    <w:rsid w:val="538E4228"/>
    <w:rsid w:val="53F82649"/>
    <w:rsid w:val="542FA43E"/>
    <w:rsid w:val="543CFA33"/>
    <w:rsid w:val="547769EA"/>
    <w:rsid w:val="548BF3E6"/>
    <w:rsid w:val="548FD1DF"/>
    <w:rsid w:val="54D7DC3C"/>
    <w:rsid w:val="5520E315"/>
    <w:rsid w:val="558266F8"/>
    <w:rsid w:val="5585FD65"/>
    <w:rsid w:val="56B9BF19"/>
    <w:rsid w:val="58458E12"/>
    <w:rsid w:val="589FE33E"/>
    <w:rsid w:val="58BAC4BE"/>
    <w:rsid w:val="58CAAC2A"/>
    <w:rsid w:val="58F3FC5D"/>
    <w:rsid w:val="59242208"/>
    <w:rsid w:val="5959045C"/>
    <w:rsid w:val="599DF09C"/>
    <w:rsid w:val="59D3A4F2"/>
    <w:rsid w:val="5A0C1BBB"/>
    <w:rsid w:val="5A1DC5E5"/>
    <w:rsid w:val="5A5FA15D"/>
    <w:rsid w:val="5A712A78"/>
    <w:rsid w:val="5AA164F2"/>
    <w:rsid w:val="5AC811C5"/>
    <w:rsid w:val="5AD7B3C3"/>
    <w:rsid w:val="5AD92463"/>
    <w:rsid w:val="5B6DBC4E"/>
    <w:rsid w:val="5B855619"/>
    <w:rsid w:val="5BF672D8"/>
    <w:rsid w:val="5BF6A0AA"/>
    <w:rsid w:val="5C2767A6"/>
    <w:rsid w:val="5C5A8172"/>
    <w:rsid w:val="5C962055"/>
    <w:rsid w:val="5CCA240C"/>
    <w:rsid w:val="5CF9CD58"/>
    <w:rsid w:val="5D7C6FDC"/>
    <w:rsid w:val="5D92A2E1"/>
    <w:rsid w:val="5E138502"/>
    <w:rsid w:val="5E50BE71"/>
    <w:rsid w:val="5E82A3C3"/>
    <w:rsid w:val="5E9CAB41"/>
    <w:rsid w:val="5EA33A9A"/>
    <w:rsid w:val="5EA9D410"/>
    <w:rsid w:val="5EB1215A"/>
    <w:rsid w:val="5EF90425"/>
    <w:rsid w:val="5FD22C08"/>
    <w:rsid w:val="601FB6B2"/>
    <w:rsid w:val="602247D9"/>
    <w:rsid w:val="602951E6"/>
    <w:rsid w:val="60719628"/>
    <w:rsid w:val="6105879F"/>
    <w:rsid w:val="610CE185"/>
    <w:rsid w:val="61709A60"/>
    <w:rsid w:val="61CC7EE6"/>
    <w:rsid w:val="61D2A0F1"/>
    <w:rsid w:val="622A7AF8"/>
    <w:rsid w:val="6266E964"/>
    <w:rsid w:val="626F42E2"/>
    <w:rsid w:val="628B57CC"/>
    <w:rsid w:val="62CF51A1"/>
    <w:rsid w:val="62DFC32A"/>
    <w:rsid w:val="62EE7D9F"/>
    <w:rsid w:val="637796DF"/>
    <w:rsid w:val="637FE40D"/>
    <w:rsid w:val="63BA85F9"/>
    <w:rsid w:val="64807318"/>
    <w:rsid w:val="6490AEC5"/>
    <w:rsid w:val="64955265"/>
    <w:rsid w:val="65C6CB7B"/>
    <w:rsid w:val="65CD1527"/>
    <w:rsid w:val="65E375FE"/>
    <w:rsid w:val="6614A432"/>
    <w:rsid w:val="66528091"/>
    <w:rsid w:val="665E2143"/>
    <w:rsid w:val="6673BCD0"/>
    <w:rsid w:val="669D613B"/>
    <w:rsid w:val="66D43C6B"/>
    <w:rsid w:val="66EFCD80"/>
    <w:rsid w:val="672355CB"/>
    <w:rsid w:val="6736870D"/>
    <w:rsid w:val="6750C7AE"/>
    <w:rsid w:val="67B96A4F"/>
    <w:rsid w:val="6818EDA6"/>
    <w:rsid w:val="681ECFCA"/>
    <w:rsid w:val="682721DC"/>
    <w:rsid w:val="68501F8A"/>
    <w:rsid w:val="686B7F3D"/>
    <w:rsid w:val="6886E199"/>
    <w:rsid w:val="689D9E5C"/>
    <w:rsid w:val="68BE6767"/>
    <w:rsid w:val="68C71009"/>
    <w:rsid w:val="68F464A0"/>
    <w:rsid w:val="6952134D"/>
    <w:rsid w:val="698466C5"/>
    <w:rsid w:val="699C8B1A"/>
    <w:rsid w:val="69A1BD07"/>
    <w:rsid w:val="69A471BA"/>
    <w:rsid w:val="69E5E9AD"/>
    <w:rsid w:val="69E64766"/>
    <w:rsid w:val="69F59886"/>
    <w:rsid w:val="6A106FB9"/>
    <w:rsid w:val="6A1CB753"/>
    <w:rsid w:val="6AB08D32"/>
    <w:rsid w:val="6B3797A3"/>
    <w:rsid w:val="6B4E5130"/>
    <w:rsid w:val="6B54457D"/>
    <w:rsid w:val="6B9B4024"/>
    <w:rsid w:val="6BAE0DB0"/>
    <w:rsid w:val="6BB6F755"/>
    <w:rsid w:val="6C815832"/>
    <w:rsid w:val="6C98EBFD"/>
    <w:rsid w:val="6C9D507F"/>
    <w:rsid w:val="6CB68CD6"/>
    <w:rsid w:val="6CF9BAE5"/>
    <w:rsid w:val="6D5FF1A8"/>
    <w:rsid w:val="6D636B15"/>
    <w:rsid w:val="6D7BBCBC"/>
    <w:rsid w:val="6DCD3036"/>
    <w:rsid w:val="6E23A5C7"/>
    <w:rsid w:val="6E6EA3DF"/>
    <w:rsid w:val="6E6FFC3D"/>
    <w:rsid w:val="6E77A47B"/>
    <w:rsid w:val="6E8EF3AA"/>
    <w:rsid w:val="6EAE155C"/>
    <w:rsid w:val="6F426BFD"/>
    <w:rsid w:val="6F4A391A"/>
    <w:rsid w:val="6F600C88"/>
    <w:rsid w:val="6FB314F6"/>
    <w:rsid w:val="6FCB8BB2"/>
    <w:rsid w:val="708CD8C0"/>
    <w:rsid w:val="711C881A"/>
    <w:rsid w:val="712B20D3"/>
    <w:rsid w:val="713B0D4C"/>
    <w:rsid w:val="714DCBC1"/>
    <w:rsid w:val="716DD22E"/>
    <w:rsid w:val="717D4194"/>
    <w:rsid w:val="72251C51"/>
    <w:rsid w:val="7260107C"/>
    <w:rsid w:val="72E51C3E"/>
    <w:rsid w:val="7300EB9C"/>
    <w:rsid w:val="730C19F9"/>
    <w:rsid w:val="73212732"/>
    <w:rsid w:val="7350F17A"/>
    <w:rsid w:val="73E06E03"/>
    <w:rsid w:val="73EB6F54"/>
    <w:rsid w:val="74CFDC5F"/>
    <w:rsid w:val="74F25181"/>
    <w:rsid w:val="75450242"/>
    <w:rsid w:val="7550B679"/>
    <w:rsid w:val="759AE304"/>
    <w:rsid w:val="75AECB8C"/>
    <w:rsid w:val="75CA1EF8"/>
    <w:rsid w:val="75EFE6D5"/>
    <w:rsid w:val="7650C73D"/>
    <w:rsid w:val="767091E1"/>
    <w:rsid w:val="76C614E2"/>
    <w:rsid w:val="76DD1758"/>
    <w:rsid w:val="76E3DB9E"/>
    <w:rsid w:val="76F09F66"/>
    <w:rsid w:val="77263545"/>
    <w:rsid w:val="774F18D1"/>
    <w:rsid w:val="77821419"/>
    <w:rsid w:val="778EF76F"/>
    <w:rsid w:val="77BD9242"/>
    <w:rsid w:val="77F339E5"/>
    <w:rsid w:val="786EBC26"/>
    <w:rsid w:val="788D926C"/>
    <w:rsid w:val="78A5777D"/>
    <w:rsid w:val="78D3E587"/>
    <w:rsid w:val="78DEDEA3"/>
    <w:rsid w:val="78E3E100"/>
    <w:rsid w:val="78F3742B"/>
    <w:rsid w:val="79023AE9"/>
    <w:rsid w:val="7919302D"/>
    <w:rsid w:val="793AED7D"/>
    <w:rsid w:val="794D76D1"/>
    <w:rsid w:val="798F0A46"/>
    <w:rsid w:val="79F9B092"/>
    <w:rsid w:val="7A388063"/>
    <w:rsid w:val="7A67117C"/>
    <w:rsid w:val="7AB8ED24"/>
    <w:rsid w:val="7AE481EE"/>
    <w:rsid w:val="7B084EE7"/>
    <w:rsid w:val="7B08614F"/>
    <w:rsid w:val="7B432D41"/>
    <w:rsid w:val="7B569327"/>
    <w:rsid w:val="7B6A1708"/>
    <w:rsid w:val="7B8056DC"/>
    <w:rsid w:val="7B855711"/>
    <w:rsid w:val="7BDB2EC8"/>
    <w:rsid w:val="7BFB8CCA"/>
    <w:rsid w:val="7C37029C"/>
    <w:rsid w:val="7C41BD88"/>
    <w:rsid w:val="7C6DA0A9"/>
    <w:rsid w:val="7C7471A7"/>
    <w:rsid w:val="7C93F2F8"/>
    <w:rsid w:val="7CCED152"/>
    <w:rsid w:val="7D43ADBC"/>
    <w:rsid w:val="7D6621CB"/>
    <w:rsid w:val="7DF506DC"/>
    <w:rsid w:val="7E194ACE"/>
    <w:rsid w:val="7E2080C0"/>
    <w:rsid w:val="7E52CDAE"/>
    <w:rsid w:val="7E703BF1"/>
    <w:rsid w:val="7E779137"/>
    <w:rsid w:val="7EA387A4"/>
    <w:rsid w:val="7EE36EED"/>
    <w:rsid w:val="7F48B6B1"/>
    <w:rsid w:val="7F6D4298"/>
    <w:rsid w:val="7F8AADB0"/>
    <w:rsid w:val="7F91806B"/>
    <w:rsid w:val="7F96C91B"/>
    <w:rsid w:val="7FC39F46"/>
    <w:rsid w:val="7FEF0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8BFC4"/>
  <w15:chartTrackingRefBased/>
  <w15:docId w15:val="{0F556603-5925-4C3F-9E0F-08EDD31C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080"/>
    <w:rPr>
      <w:rFonts w:ascii="Ideal Sans Office" w:hAnsi="Ideal Sans Office"/>
      <w:szCs w:val="24"/>
      <w:lang w:eastAsia="en-US"/>
    </w:rPr>
  </w:style>
  <w:style w:type="paragraph" w:styleId="Heading1">
    <w:name w:val="heading 1"/>
    <w:basedOn w:val="Normal"/>
    <w:next w:val="Normal"/>
    <w:link w:val="Heading1Char"/>
    <w:qFormat/>
    <w:pPr>
      <w:keepNext/>
      <w:pBdr>
        <w:bottom w:val="single" w:sz="4" w:space="2" w:color="auto"/>
      </w:pBdr>
      <w:spacing w:after="240"/>
      <w:outlineLvl w:val="0"/>
    </w:pPr>
    <w:rPr>
      <w:rFonts w:ascii="Arial" w:hAnsi="Arial"/>
      <w:b/>
      <w:color w:val="000000"/>
      <w:sz w:val="28"/>
    </w:rPr>
  </w:style>
  <w:style w:type="paragraph" w:styleId="Heading2">
    <w:name w:val="heading 2"/>
    <w:basedOn w:val="Normal"/>
    <w:next w:val="Normal"/>
    <w:link w:val="Heading2Char"/>
    <w:qFormat/>
    <w:pPr>
      <w:keepNext/>
      <w:autoSpaceDE w:val="0"/>
      <w:autoSpaceDN w:val="0"/>
      <w:adjustRightInd w:val="0"/>
      <w:spacing w:before="240" w:after="240"/>
      <w:ind w:left="720" w:hanging="720"/>
      <w:outlineLvl w:val="1"/>
    </w:pPr>
    <w:rPr>
      <w:rFonts w:ascii="Arial" w:hAnsi="Arial"/>
      <w:b/>
      <w:color w:val="000000"/>
    </w:rPr>
  </w:style>
  <w:style w:type="paragraph" w:styleId="Heading3">
    <w:name w:val="heading 3"/>
    <w:basedOn w:val="Normal"/>
    <w:next w:val="Normal"/>
    <w:qFormat/>
    <w:pPr>
      <w:keepNext/>
      <w:spacing w:after="120"/>
      <w:outlineLvl w:val="2"/>
    </w:pPr>
    <w:rPr>
      <w:b/>
      <w:u w:val="single"/>
    </w:rPr>
  </w:style>
  <w:style w:type="paragraph" w:styleId="Heading4">
    <w:name w:val="heading 4"/>
    <w:basedOn w:val="Normal"/>
    <w:next w:val="Normal"/>
    <w:qFormat/>
    <w:pPr>
      <w:keepNext/>
      <w:tabs>
        <w:tab w:val="left" w:pos="1800"/>
      </w:tabs>
      <w:ind w:left="1800" w:hanging="1800"/>
      <w:outlineLvl w:val="3"/>
    </w:pPr>
    <w:rPr>
      <w:b/>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i/>
      <w:iCs/>
      <w:color w:val="FF000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720"/>
      </w:tabs>
      <w:outlineLvl w:val="7"/>
    </w:pPr>
    <w:rPr>
      <w:b/>
      <w:bCs/>
      <w:color w:val="FF0000"/>
    </w:rPr>
  </w:style>
  <w:style w:type="paragraph" w:styleId="Heading9">
    <w:name w:val="heading 9"/>
    <w:basedOn w:val="Normal"/>
    <w:next w:val="Normal"/>
    <w:qFormat/>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144"/>
    </w:pPr>
    <w:rPr>
      <w:color w:val="FF0000"/>
    </w:rPr>
  </w:style>
  <w:style w:type="paragraph" w:styleId="BodyText2">
    <w:name w:val="Body Text 2"/>
    <w:basedOn w:val="Normal"/>
    <w:pPr>
      <w:ind w:right="-144"/>
    </w:pPr>
  </w:style>
  <w:style w:type="paragraph" w:styleId="BodyText3">
    <w:name w:val="Body Text 3"/>
    <w:basedOn w:val="Normal"/>
    <w:pPr>
      <w:autoSpaceDE w:val="0"/>
      <w:autoSpaceDN w:val="0"/>
      <w:adjustRightInd w:val="0"/>
    </w:pPr>
    <w:rPr>
      <w:color w:val="000000"/>
      <w:szCs w:val="16"/>
    </w:rPr>
  </w:style>
  <w:style w:type="paragraph" w:styleId="Title">
    <w:name w:val="Title"/>
    <w:basedOn w:val="Normal"/>
    <w:qFormat/>
    <w:pPr>
      <w:widowControl w:val="0"/>
      <w:tabs>
        <w:tab w:val="left" w:pos="720"/>
      </w:tabs>
      <w:jc w:val="center"/>
    </w:pPr>
    <w:rPr>
      <w:b/>
      <w:snapToGrid w:val="0"/>
      <w:szCs w:val="20"/>
    </w:rPr>
  </w:style>
  <w:style w:type="paragraph" w:customStyle="1" w:styleId="subparagraph">
    <w:name w:val="subparagraph"/>
    <w:basedOn w:val="Normal"/>
    <w:pPr>
      <w:widowControl w:val="0"/>
      <w:tabs>
        <w:tab w:val="left" w:pos="720"/>
        <w:tab w:val="left" w:pos="1080"/>
      </w:tabs>
      <w:spacing w:line="-240" w:lineRule="auto"/>
      <w:ind w:left="1080" w:hanging="360"/>
    </w:pPr>
    <w:rPr>
      <w:snapToGrid w:val="0"/>
      <w:szCs w:val="20"/>
    </w:rPr>
  </w:style>
  <w:style w:type="paragraph" w:customStyle="1" w:styleId="BodyText21">
    <w:name w:val="Body Text 21"/>
    <w:basedOn w:val="Normal"/>
    <w:pPr>
      <w:widowControl w:val="0"/>
      <w:tabs>
        <w:tab w:val="left" w:pos="-2430"/>
        <w:tab w:val="left" w:pos="-2340"/>
        <w:tab w:val="left" w:pos="-288"/>
      </w:tabs>
    </w:pPr>
    <w:rPr>
      <w:snapToGrid w:val="0"/>
      <w:szCs w:val="20"/>
    </w:rPr>
  </w:style>
  <w:style w:type="paragraph" w:styleId="BodyTextIndent2">
    <w:name w:val="Body Text Indent 2"/>
    <w:basedOn w:val="Normal"/>
    <w:pPr>
      <w:widowControl w:val="0"/>
      <w:ind w:left="360" w:hanging="360"/>
    </w:pPr>
    <w:rPr>
      <w:snapToGrid w:val="0"/>
      <w:szCs w:val="20"/>
    </w:r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ind w:left="2160"/>
    </w:pPr>
    <w:rPr>
      <w:rFonts w:ascii="Arial" w:hAnsi="Arial"/>
    </w:rPr>
  </w:style>
  <w:style w:type="paragraph" w:styleId="BodyTextIndent3">
    <w:name w:val="Body Text Indent 3"/>
    <w:basedOn w:val="Normal"/>
    <w:pPr>
      <w:ind w:left="360"/>
    </w:pPr>
  </w:style>
  <w:style w:type="character" w:styleId="FollowedHyperlink">
    <w:name w:val="FollowedHyperlink"/>
    <w:rPr>
      <w:color w:val="800080"/>
      <w:u w:val="single"/>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1440"/>
      </w:tabs>
      <w:autoSpaceDE w:val="0"/>
      <w:autoSpaceDN w:val="0"/>
      <w:adjustRightInd w:val="0"/>
      <w:spacing w:after="120"/>
      <w:ind w:left="1440" w:right="990" w:hanging="960"/>
      <w:jc w:val="both"/>
    </w:pPr>
    <w:rPr>
      <w:b/>
      <w:color w:val="000000"/>
    </w:rPr>
  </w:style>
  <w:style w:type="paragraph" w:styleId="BalloonText">
    <w:name w:val="Balloon Text"/>
    <w:basedOn w:val="Normal"/>
    <w:semiHidden/>
    <w:rsid w:val="00096E83"/>
    <w:rPr>
      <w:rFonts w:ascii="Tahoma" w:hAnsi="Tahoma" w:cs="Tahoma"/>
      <w:sz w:val="16"/>
      <w:szCs w:val="16"/>
    </w:rPr>
  </w:style>
  <w:style w:type="paragraph" w:styleId="Caption">
    <w:name w:val="caption"/>
    <w:basedOn w:val="Normal"/>
    <w:next w:val="Normal"/>
    <w:qFormat/>
    <w:rsid w:val="00337ECD"/>
    <w:rPr>
      <w:b/>
      <w:bCs/>
      <w:szCs w:val="20"/>
    </w:rPr>
  </w:style>
  <w:style w:type="table" w:styleId="TableGrid">
    <w:name w:val="Table Grid"/>
    <w:basedOn w:val="TableNormal"/>
    <w:uiPriority w:val="39"/>
    <w:rsid w:val="0033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E2017"/>
    <w:rPr>
      <w:sz w:val="16"/>
      <w:szCs w:val="16"/>
    </w:rPr>
  </w:style>
  <w:style w:type="paragraph" w:styleId="CommentText">
    <w:name w:val="annotation text"/>
    <w:basedOn w:val="Normal"/>
    <w:semiHidden/>
    <w:rsid w:val="00DE2017"/>
    <w:rPr>
      <w:szCs w:val="20"/>
    </w:rPr>
  </w:style>
  <w:style w:type="paragraph" w:styleId="CommentSubject">
    <w:name w:val="annotation subject"/>
    <w:basedOn w:val="CommentText"/>
    <w:next w:val="CommentText"/>
    <w:semiHidden/>
    <w:rsid w:val="00DE2017"/>
    <w:rPr>
      <w:b/>
      <w:bCs/>
    </w:rPr>
  </w:style>
  <w:style w:type="character" w:styleId="PageNumber">
    <w:name w:val="page number"/>
    <w:basedOn w:val="DefaultParagraphFont"/>
    <w:rsid w:val="007C5FEB"/>
  </w:style>
  <w:style w:type="paragraph" w:styleId="ListParagraph">
    <w:name w:val="List Paragraph"/>
    <w:basedOn w:val="Normal"/>
    <w:uiPriority w:val="1"/>
    <w:qFormat/>
    <w:rsid w:val="00ED4899"/>
    <w:pPr>
      <w:ind w:left="720"/>
      <w:contextualSpacing/>
    </w:pPr>
  </w:style>
  <w:style w:type="character" w:styleId="UnresolvedMention">
    <w:name w:val="Unresolved Mention"/>
    <w:basedOn w:val="DefaultParagraphFont"/>
    <w:uiPriority w:val="99"/>
    <w:semiHidden/>
    <w:unhideWhenUsed/>
    <w:rsid w:val="000B42F3"/>
    <w:rPr>
      <w:color w:val="605E5C"/>
      <w:shd w:val="clear" w:color="auto" w:fill="E1DFDD"/>
    </w:rPr>
  </w:style>
  <w:style w:type="character" w:customStyle="1" w:styleId="BodyTextChar">
    <w:name w:val="Body Text Char"/>
    <w:link w:val="BodyText"/>
    <w:rsid w:val="008821F5"/>
    <w:rPr>
      <w:color w:val="FF0000"/>
      <w:sz w:val="24"/>
      <w:szCs w:val="24"/>
      <w:lang w:eastAsia="en-US"/>
    </w:rPr>
  </w:style>
  <w:style w:type="paragraph" w:customStyle="1" w:styleId="Default">
    <w:name w:val="Default"/>
    <w:rsid w:val="005F45A7"/>
    <w:pPr>
      <w:autoSpaceDE w:val="0"/>
      <w:autoSpaceDN w:val="0"/>
      <w:adjustRightInd w:val="0"/>
    </w:pPr>
    <w:rPr>
      <w:rFonts w:ascii="Calibri" w:hAnsi="Calibri" w:cs="Calibri"/>
      <w:color w:val="000000"/>
      <w:sz w:val="24"/>
      <w:szCs w:val="24"/>
      <w:lang w:eastAsia="en-US"/>
    </w:rPr>
  </w:style>
  <w:style w:type="character" w:customStyle="1" w:styleId="Heading2Char">
    <w:name w:val="Heading 2 Char"/>
    <w:link w:val="Heading2"/>
    <w:rsid w:val="00C54502"/>
    <w:rPr>
      <w:rFonts w:ascii="Arial" w:hAnsi="Arial"/>
      <w:b/>
      <w:color w:val="000000"/>
      <w:sz w:val="24"/>
      <w:szCs w:val="24"/>
      <w:lang w:eastAsia="en-US"/>
    </w:rPr>
  </w:style>
  <w:style w:type="character" w:customStyle="1" w:styleId="invite-phone-number">
    <w:name w:val="invite-phone-number"/>
    <w:basedOn w:val="DefaultParagraphFont"/>
    <w:rsid w:val="00E751C2"/>
  </w:style>
  <w:style w:type="paragraph" w:styleId="Revision">
    <w:name w:val="Revision"/>
    <w:hidden/>
    <w:uiPriority w:val="99"/>
    <w:semiHidden/>
    <w:rsid w:val="0057564D"/>
    <w:rPr>
      <w:sz w:val="24"/>
      <w:szCs w:val="24"/>
      <w:lang w:eastAsia="en-US"/>
    </w:rPr>
  </w:style>
  <w:style w:type="paragraph" w:styleId="NormalWeb">
    <w:name w:val="Normal (Web)"/>
    <w:basedOn w:val="Normal"/>
    <w:uiPriority w:val="99"/>
    <w:unhideWhenUsed/>
    <w:rsid w:val="005D76A0"/>
    <w:pPr>
      <w:spacing w:before="100" w:beforeAutospacing="1" w:after="100" w:afterAutospacing="1"/>
    </w:pPr>
  </w:style>
  <w:style w:type="paragraph" w:customStyle="1" w:styleId="paragraph">
    <w:name w:val="paragraph"/>
    <w:basedOn w:val="Normal"/>
    <w:rsid w:val="002B619C"/>
  </w:style>
  <w:style w:type="character" w:customStyle="1" w:styleId="advancedproofingissue">
    <w:name w:val="advancedproofingissue"/>
    <w:basedOn w:val="DefaultParagraphFont"/>
    <w:rsid w:val="002B619C"/>
  </w:style>
  <w:style w:type="character" w:customStyle="1" w:styleId="normaltextrun1">
    <w:name w:val="normaltextrun1"/>
    <w:basedOn w:val="DefaultParagraphFont"/>
    <w:rsid w:val="002B619C"/>
  </w:style>
  <w:style w:type="character" w:customStyle="1" w:styleId="eop">
    <w:name w:val="eop"/>
    <w:basedOn w:val="DefaultParagraphFont"/>
    <w:rsid w:val="002B619C"/>
  </w:style>
  <w:style w:type="character" w:customStyle="1" w:styleId="Heading1Char">
    <w:name w:val="Heading 1 Char"/>
    <w:basedOn w:val="DefaultParagraphFont"/>
    <w:link w:val="Heading1"/>
    <w:rsid w:val="004922AD"/>
    <w:rPr>
      <w:rFonts w:ascii="Arial" w:hAnsi="Arial"/>
      <w:b/>
      <w:color w:val="000000"/>
      <w:sz w:val="28"/>
      <w:szCs w:val="24"/>
      <w:lang w:eastAsia="en-US"/>
    </w:rPr>
  </w:style>
  <w:style w:type="character" w:customStyle="1" w:styleId="normaltextrun">
    <w:name w:val="normaltextrun"/>
    <w:basedOn w:val="DefaultParagraphFont"/>
    <w:rsid w:val="002F234C"/>
  </w:style>
  <w:style w:type="character" w:customStyle="1" w:styleId="me-email-text">
    <w:name w:val="me-email-text"/>
    <w:basedOn w:val="DefaultParagraphFont"/>
    <w:rsid w:val="00F810C1"/>
  </w:style>
  <w:style w:type="character" w:customStyle="1" w:styleId="me-email-text-secondary">
    <w:name w:val="me-email-text-secondary"/>
    <w:basedOn w:val="DefaultParagraphFont"/>
    <w:rsid w:val="00F810C1"/>
  </w:style>
  <w:style w:type="paragraph" w:customStyle="1" w:styleId="xmsonormal">
    <w:name w:val="x_msonormal"/>
    <w:basedOn w:val="Normal"/>
    <w:rsid w:val="001E704D"/>
    <w:rPr>
      <w:rFonts w:ascii="Calibri" w:eastAsiaTheme="minorHAns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0799">
      <w:bodyDiv w:val="1"/>
      <w:marLeft w:val="0"/>
      <w:marRight w:val="0"/>
      <w:marTop w:val="0"/>
      <w:marBottom w:val="0"/>
      <w:divBdr>
        <w:top w:val="none" w:sz="0" w:space="0" w:color="auto"/>
        <w:left w:val="none" w:sz="0" w:space="0" w:color="auto"/>
        <w:bottom w:val="none" w:sz="0" w:space="0" w:color="auto"/>
        <w:right w:val="none" w:sz="0" w:space="0" w:color="auto"/>
      </w:divBdr>
    </w:div>
    <w:div w:id="303581194">
      <w:bodyDiv w:val="1"/>
      <w:marLeft w:val="0"/>
      <w:marRight w:val="0"/>
      <w:marTop w:val="0"/>
      <w:marBottom w:val="0"/>
      <w:divBdr>
        <w:top w:val="none" w:sz="0" w:space="0" w:color="auto"/>
        <w:left w:val="none" w:sz="0" w:space="0" w:color="auto"/>
        <w:bottom w:val="none" w:sz="0" w:space="0" w:color="auto"/>
        <w:right w:val="none" w:sz="0" w:space="0" w:color="auto"/>
      </w:divBdr>
    </w:div>
    <w:div w:id="314458351">
      <w:bodyDiv w:val="1"/>
      <w:marLeft w:val="0"/>
      <w:marRight w:val="0"/>
      <w:marTop w:val="0"/>
      <w:marBottom w:val="0"/>
      <w:divBdr>
        <w:top w:val="none" w:sz="0" w:space="0" w:color="auto"/>
        <w:left w:val="none" w:sz="0" w:space="0" w:color="auto"/>
        <w:bottom w:val="none" w:sz="0" w:space="0" w:color="auto"/>
        <w:right w:val="none" w:sz="0" w:space="0" w:color="auto"/>
      </w:divBdr>
    </w:div>
    <w:div w:id="347484024">
      <w:bodyDiv w:val="1"/>
      <w:marLeft w:val="0"/>
      <w:marRight w:val="0"/>
      <w:marTop w:val="0"/>
      <w:marBottom w:val="0"/>
      <w:divBdr>
        <w:top w:val="none" w:sz="0" w:space="0" w:color="auto"/>
        <w:left w:val="none" w:sz="0" w:space="0" w:color="auto"/>
        <w:bottom w:val="none" w:sz="0" w:space="0" w:color="auto"/>
        <w:right w:val="none" w:sz="0" w:space="0" w:color="auto"/>
      </w:divBdr>
    </w:div>
    <w:div w:id="357198997">
      <w:bodyDiv w:val="1"/>
      <w:marLeft w:val="0"/>
      <w:marRight w:val="0"/>
      <w:marTop w:val="0"/>
      <w:marBottom w:val="0"/>
      <w:divBdr>
        <w:top w:val="none" w:sz="0" w:space="0" w:color="auto"/>
        <w:left w:val="none" w:sz="0" w:space="0" w:color="auto"/>
        <w:bottom w:val="none" w:sz="0" w:space="0" w:color="auto"/>
        <w:right w:val="none" w:sz="0" w:space="0" w:color="auto"/>
      </w:divBdr>
    </w:div>
    <w:div w:id="513039587">
      <w:bodyDiv w:val="1"/>
      <w:marLeft w:val="0"/>
      <w:marRight w:val="0"/>
      <w:marTop w:val="0"/>
      <w:marBottom w:val="0"/>
      <w:divBdr>
        <w:top w:val="none" w:sz="0" w:space="0" w:color="auto"/>
        <w:left w:val="none" w:sz="0" w:space="0" w:color="auto"/>
        <w:bottom w:val="none" w:sz="0" w:space="0" w:color="auto"/>
        <w:right w:val="none" w:sz="0" w:space="0" w:color="auto"/>
      </w:divBdr>
    </w:div>
    <w:div w:id="692921510">
      <w:bodyDiv w:val="1"/>
      <w:marLeft w:val="0"/>
      <w:marRight w:val="0"/>
      <w:marTop w:val="0"/>
      <w:marBottom w:val="0"/>
      <w:divBdr>
        <w:top w:val="none" w:sz="0" w:space="0" w:color="auto"/>
        <w:left w:val="none" w:sz="0" w:space="0" w:color="auto"/>
        <w:bottom w:val="none" w:sz="0" w:space="0" w:color="auto"/>
        <w:right w:val="none" w:sz="0" w:space="0" w:color="auto"/>
      </w:divBdr>
    </w:div>
    <w:div w:id="876427360">
      <w:bodyDiv w:val="1"/>
      <w:marLeft w:val="0"/>
      <w:marRight w:val="0"/>
      <w:marTop w:val="0"/>
      <w:marBottom w:val="0"/>
      <w:divBdr>
        <w:top w:val="none" w:sz="0" w:space="0" w:color="auto"/>
        <w:left w:val="none" w:sz="0" w:space="0" w:color="auto"/>
        <w:bottom w:val="none" w:sz="0" w:space="0" w:color="auto"/>
        <w:right w:val="none" w:sz="0" w:space="0" w:color="auto"/>
      </w:divBdr>
    </w:div>
    <w:div w:id="894896313">
      <w:bodyDiv w:val="1"/>
      <w:marLeft w:val="0"/>
      <w:marRight w:val="0"/>
      <w:marTop w:val="0"/>
      <w:marBottom w:val="0"/>
      <w:divBdr>
        <w:top w:val="none" w:sz="0" w:space="0" w:color="auto"/>
        <w:left w:val="none" w:sz="0" w:space="0" w:color="auto"/>
        <w:bottom w:val="none" w:sz="0" w:space="0" w:color="auto"/>
        <w:right w:val="none" w:sz="0" w:space="0" w:color="auto"/>
      </w:divBdr>
    </w:div>
    <w:div w:id="1204095076">
      <w:bodyDiv w:val="1"/>
      <w:marLeft w:val="0"/>
      <w:marRight w:val="0"/>
      <w:marTop w:val="0"/>
      <w:marBottom w:val="0"/>
      <w:divBdr>
        <w:top w:val="none" w:sz="0" w:space="0" w:color="auto"/>
        <w:left w:val="none" w:sz="0" w:space="0" w:color="auto"/>
        <w:bottom w:val="none" w:sz="0" w:space="0" w:color="auto"/>
        <w:right w:val="none" w:sz="0" w:space="0" w:color="auto"/>
      </w:divBdr>
    </w:div>
    <w:div w:id="1457290568">
      <w:bodyDiv w:val="1"/>
      <w:marLeft w:val="0"/>
      <w:marRight w:val="0"/>
      <w:marTop w:val="0"/>
      <w:marBottom w:val="0"/>
      <w:divBdr>
        <w:top w:val="none" w:sz="0" w:space="0" w:color="auto"/>
        <w:left w:val="none" w:sz="0" w:space="0" w:color="auto"/>
        <w:bottom w:val="none" w:sz="0" w:space="0" w:color="auto"/>
        <w:right w:val="none" w:sz="0" w:space="0" w:color="auto"/>
      </w:divBdr>
    </w:div>
    <w:div w:id="1670597945">
      <w:bodyDiv w:val="1"/>
      <w:marLeft w:val="0"/>
      <w:marRight w:val="0"/>
      <w:marTop w:val="0"/>
      <w:marBottom w:val="0"/>
      <w:divBdr>
        <w:top w:val="none" w:sz="0" w:space="0" w:color="auto"/>
        <w:left w:val="none" w:sz="0" w:space="0" w:color="auto"/>
        <w:bottom w:val="none" w:sz="0" w:space="0" w:color="auto"/>
        <w:right w:val="none" w:sz="0" w:space="0" w:color="auto"/>
      </w:divBdr>
    </w:div>
    <w:div w:id="1679233712">
      <w:bodyDiv w:val="1"/>
      <w:marLeft w:val="0"/>
      <w:marRight w:val="0"/>
      <w:marTop w:val="0"/>
      <w:marBottom w:val="0"/>
      <w:divBdr>
        <w:top w:val="none" w:sz="0" w:space="0" w:color="auto"/>
        <w:left w:val="none" w:sz="0" w:space="0" w:color="auto"/>
        <w:bottom w:val="none" w:sz="0" w:space="0" w:color="auto"/>
        <w:right w:val="none" w:sz="0" w:space="0" w:color="auto"/>
      </w:divBdr>
    </w:div>
    <w:div w:id="1917129260">
      <w:bodyDiv w:val="1"/>
      <w:marLeft w:val="0"/>
      <w:marRight w:val="0"/>
      <w:marTop w:val="0"/>
      <w:marBottom w:val="0"/>
      <w:divBdr>
        <w:top w:val="none" w:sz="0" w:space="0" w:color="auto"/>
        <w:left w:val="none" w:sz="0" w:space="0" w:color="auto"/>
        <w:bottom w:val="none" w:sz="0" w:space="0" w:color="auto"/>
        <w:right w:val="none" w:sz="0" w:space="0" w:color="auto"/>
      </w:divBdr>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
    <w:div w:id="2091846734">
      <w:bodyDiv w:val="1"/>
      <w:marLeft w:val="0"/>
      <w:marRight w:val="0"/>
      <w:marTop w:val="0"/>
      <w:marBottom w:val="0"/>
      <w:divBdr>
        <w:top w:val="none" w:sz="0" w:space="0" w:color="auto"/>
        <w:left w:val="none" w:sz="0" w:space="0" w:color="auto"/>
        <w:bottom w:val="none" w:sz="0" w:space="0" w:color="auto"/>
        <w:right w:val="none" w:sz="0" w:space="0" w:color="auto"/>
      </w:divBdr>
      <w:divsChild>
        <w:div w:id="1046685542">
          <w:marLeft w:val="0"/>
          <w:marRight w:val="0"/>
          <w:marTop w:val="0"/>
          <w:marBottom w:val="0"/>
          <w:divBdr>
            <w:top w:val="none" w:sz="0" w:space="0" w:color="auto"/>
            <w:left w:val="none" w:sz="0" w:space="0" w:color="auto"/>
            <w:bottom w:val="none" w:sz="0" w:space="0" w:color="auto"/>
            <w:right w:val="none" w:sz="0" w:space="0" w:color="auto"/>
          </w:divBdr>
          <w:divsChild>
            <w:div w:id="886646291">
              <w:marLeft w:val="0"/>
              <w:marRight w:val="0"/>
              <w:marTop w:val="0"/>
              <w:marBottom w:val="0"/>
              <w:divBdr>
                <w:top w:val="none" w:sz="0" w:space="0" w:color="auto"/>
                <w:left w:val="none" w:sz="0" w:space="0" w:color="auto"/>
                <w:bottom w:val="none" w:sz="0" w:space="0" w:color="auto"/>
                <w:right w:val="none" w:sz="0" w:space="0" w:color="auto"/>
              </w:divBdr>
              <w:divsChild>
                <w:div w:id="1797210134">
                  <w:marLeft w:val="0"/>
                  <w:marRight w:val="0"/>
                  <w:marTop w:val="0"/>
                  <w:marBottom w:val="0"/>
                  <w:divBdr>
                    <w:top w:val="none" w:sz="0" w:space="0" w:color="auto"/>
                    <w:left w:val="none" w:sz="0" w:space="0" w:color="auto"/>
                    <w:bottom w:val="none" w:sz="0" w:space="0" w:color="auto"/>
                    <w:right w:val="none" w:sz="0" w:space="0" w:color="auto"/>
                  </w:divBdr>
                  <w:divsChild>
                    <w:div w:id="1182235583">
                      <w:marLeft w:val="0"/>
                      <w:marRight w:val="0"/>
                      <w:marTop w:val="0"/>
                      <w:marBottom w:val="0"/>
                      <w:divBdr>
                        <w:top w:val="none" w:sz="0" w:space="0" w:color="auto"/>
                        <w:left w:val="none" w:sz="0" w:space="0" w:color="auto"/>
                        <w:bottom w:val="none" w:sz="0" w:space="0" w:color="auto"/>
                        <w:right w:val="none" w:sz="0" w:space="0" w:color="auto"/>
                      </w:divBdr>
                      <w:divsChild>
                        <w:div w:id="325936060">
                          <w:marLeft w:val="0"/>
                          <w:marRight w:val="0"/>
                          <w:marTop w:val="0"/>
                          <w:marBottom w:val="0"/>
                          <w:divBdr>
                            <w:top w:val="none" w:sz="0" w:space="0" w:color="auto"/>
                            <w:left w:val="none" w:sz="0" w:space="0" w:color="auto"/>
                            <w:bottom w:val="none" w:sz="0" w:space="0" w:color="auto"/>
                            <w:right w:val="none" w:sz="0" w:space="0" w:color="auto"/>
                          </w:divBdr>
                          <w:divsChild>
                            <w:div w:id="1248881602">
                              <w:marLeft w:val="0"/>
                              <w:marRight w:val="0"/>
                              <w:marTop w:val="0"/>
                              <w:marBottom w:val="0"/>
                              <w:divBdr>
                                <w:top w:val="none" w:sz="0" w:space="0" w:color="auto"/>
                                <w:left w:val="none" w:sz="0" w:space="0" w:color="auto"/>
                                <w:bottom w:val="none" w:sz="0" w:space="0" w:color="auto"/>
                                <w:right w:val="none" w:sz="0" w:space="0" w:color="auto"/>
                              </w:divBdr>
                              <w:divsChild>
                                <w:div w:id="1867258050">
                                  <w:marLeft w:val="0"/>
                                  <w:marRight w:val="0"/>
                                  <w:marTop w:val="0"/>
                                  <w:marBottom w:val="0"/>
                                  <w:divBdr>
                                    <w:top w:val="none" w:sz="0" w:space="0" w:color="auto"/>
                                    <w:left w:val="none" w:sz="0" w:space="0" w:color="auto"/>
                                    <w:bottom w:val="none" w:sz="0" w:space="0" w:color="auto"/>
                                    <w:right w:val="none" w:sz="0" w:space="0" w:color="auto"/>
                                  </w:divBdr>
                                  <w:divsChild>
                                    <w:div w:id="1783576042">
                                      <w:marLeft w:val="0"/>
                                      <w:marRight w:val="0"/>
                                      <w:marTop w:val="0"/>
                                      <w:marBottom w:val="0"/>
                                      <w:divBdr>
                                        <w:top w:val="none" w:sz="0" w:space="0" w:color="auto"/>
                                        <w:left w:val="none" w:sz="0" w:space="0" w:color="auto"/>
                                        <w:bottom w:val="none" w:sz="0" w:space="0" w:color="auto"/>
                                        <w:right w:val="none" w:sz="0" w:space="0" w:color="auto"/>
                                      </w:divBdr>
                                      <w:divsChild>
                                        <w:div w:id="1275821227">
                                          <w:marLeft w:val="0"/>
                                          <w:marRight w:val="0"/>
                                          <w:marTop w:val="0"/>
                                          <w:marBottom w:val="0"/>
                                          <w:divBdr>
                                            <w:top w:val="none" w:sz="0" w:space="0" w:color="auto"/>
                                            <w:left w:val="none" w:sz="0" w:space="0" w:color="auto"/>
                                            <w:bottom w:val="none" w:sz="0" w:space="0" w:color="auto"/>
                                            <w:right w:val="none" w:sz="0" w:space="0" w:color="auto"/>
                                          </w:divBdr>
                                          <w:divsChild>
                                            <w:div w:id="1969703379">
                                              <w:marLeft w:val="0"/>
                                              <w:marRight w:val="0"/>
                                              <w:marTop w:val="0"/>
                                              <w:marBottom w:val="0"/>
                                              <w:divBdr>
                                                <w:top w:val="none" w:sz="0" w:space="0" w:color="auto"/>
                                                <w:left w:val="none" w:sz="0" w:space="0" w:color="auto"/>
                                                <w:bottom w:val="none" w:sz="0" w:space="0" w:color="auto"/>
                                                <w:right w:val="none" w:sz="0" w:space="0" w:color="auto"/>
                                              </w:divBdr>
                                              <w:divsChild>
                                                <w:div w:id="214850549">
                                                  <w:marLeft w:val="0"/>
                                                  <w:marRight w:val="0"/>
                                                  <w:marTop w:val="0"/>
                                                  <w:marBottom w:val="0"/>
                                                  <w:divBdr>
                                                    <w:top w:val="none" w:sz="0" w:space="0" w:color="auto"/>
                                                    <w:left w:val="none" w:sz="0" w:space="0" w:color="auto"/>
                                                    <w:bottom w:val="none" w:sz="0" w:space="0" w:color="auto"/>
                                                    <w:right w:val="none" w:sz="0" w:space="0" w:color="auto"/>
                                                  </w:divBdr>
                                                  <w:divsChild>
                                                    <w:div w:id="1880774512">
                                                      <w:marLeft w:val="0"/>
                                                      <w:marRight w:val="0"/>
                                                      <w:marTop w:val="0"/>
                                                      <w:marBottom w:val="0"/>
                                                      <w:divBdr>
                                                        <w:top w:val="none" w:sz="0" w:space="0" w:color="auto"/>
                                                        <w:left w:val="none" w:sz="0" w:space="0" w:color="auto"/>
                                                        <w:bottom w:val="none" w:sz="0" w:space="0" w:color="auto"/>
                                                        <w:right w:val="none" w:sz="0" w:space="0" w:color="auto"/>
                                                      </w:divBdr>
                                                      <w:divsChild>
                                                        <w:div w:id="112023591">
                                                          <w:marLeft w:val="0"/>
                                                          <w:marRight w:val="0"/>
                                                          <w:marTop w:val="0"/>
                                                          <w:marBottom w:val="0"/>
                                                          <w:divBdr>
                                                            <w:top w:val="none" w:sz="0" w:space="0" w:color="auto"/>
                                                            <w:left w:val="none" w:sz="0" w:space="0" w:color="auto"/>
                                                            <w:bottom w:val="none" w:sz="0" w:space="0" w:color="auto"/>
                                                            <w:right w:val="none" w:sz="0" w:space="0" w:color="auto"/>
                                                          </w:divBdr>
                                                          <w:divsChild>
                                                            <w:div w:id="1246378305">
                                                              <w:marLeft w:val="0"/>
                                                              <w:marRight w:val="0"/>
                                                              <w:marTop w:val="0"/>
                                                              <w:marBottom w:val="0"/>
                                                              <w:divBdr>
                                                                <w:top w:val="none" w:sz="0" w:space="0" w:color="auto"/>
                                                                <w:left w:val="none" w:sz="0" w:space="0" w:color="auto"/>
                                                                <w:bottom w:val="none" w:sz="0" w:space="0" w:color="auto"/>
                                                                <w:right w:val="none" w:sz="0" w:space="0" w:color="auto"/>
                                                              </w:divBdr>
                                                              <w:divsChild>
                                                                <w:div w:id="1432625269">
                                                                  <w:marLeft w:val="0"/>
                                                                  <w:marRight w:val="0"/>
                                                                  <w:marTop w:val="0"/>
                                                                  <w:marBottom w:val="0"/>
                                                                  <w:divBdr>
                                                                    <w:top w:val="none" w:sz="0" w:space="0" w:color="auto"/>
                                                                    <w:left w:val="none" w:sz="0" w:space="0" w:color="auto"/>
                                                                    <w:bottom w:val="none" w:sz="0" w:space="0" w:color="auto"/>
                                                                    <w:right w:val="none" w:sz="0" w:space="0" w:color="auto"/>
                                                                  </w:divBdr>
                                                                </w:div>
                                                              </w:divsChild>
                                                            </w:div>
                                                            <w:div w:id="1519469682">
                                                              <w:marLeft w:val="0"/>
                                                              <w:marRight w:val="0"/>
                                                              <w:marTop w:val="0"/>
                                                              <w:marBottom w:val="0"/>
                                                              <w:divBdr>
                                                                <w:top w:val="none" w:sz="0" w:space="0" w:color="auto"/>
                                                                <w:left w:val="none" w:sz="0" w:space="0" w:color="auto"/>
                                                                <w:bottom w:val="none" w:sz="0" w:space="0" w:color="auto"/>
                                                                <w:right w:val="none" w:sz="0" w:space="0" w:color="auto"/>
                                                              </w:divBdr>
                                                              <w:divsChild>
                                                                <w:div w:id="18625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uncakA@neors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cakA@neor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AC13CBA474FB9822EE4C264EF051C"/>
        <w:category>
          <w:name w:val="General"/>
          <w:gallery w:val="placeholder"/>
        </w:category>
        <w:types>
          <w:type w:val="bbPlcHdr"/>
        </w:types>
        <w:behaviors>
          <w:behavior w:val="content"/>
        </w:behaviors>
        <w:guid w:val="{B31F8DF4-3529-48AD-B28A-46E7B81C940F}"/>
      </w:docPartPr>
      <w:docPartBody>
        <w:p w:rsidR="00EA5518" w:rsidRDefault="00CD5369" w:rsidP="00CD5369">
          <w:pPr>
            <w:pStyle w:val="0D0AC13CBA474FB9822EE4C264EF051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Office">
    <w:panose1 w:val="02000000000000000000"/>
    <w:charset w:val="00"/>
    <w:family w:val="auto"/>
    <w:pitch w:val="variable"/>
    <w:sig w:usb0="A00000FF" w:usb1="5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69"/>
    <w:rsid w:val="0001133E"/>
    <w:rsid w:val="00057D01"/>
    <w:rsid w:val="00071B9F"/>
    <w:rsid w:val="000B7C07"/>
    <w:rsid w:val="000D095F"/>
    <w:rsid w:val="001477D8"/>
    <w:rsid w:val="00200D8D"/>
    <w:rsid w:val="00255DC0"/>
    <w:rsid w:val="00257F5A"/>
    <w:rsid w:val="00291CFB"/>
    <w:rsid w:val="00316C57"/>
    <w:rsid w:val="00333DC2"/>
    <w:rsid w:val="003558AB"/>
    <w:rsid w:val="003759FB"/>
    <w:rsid w:val="003818D9"/>
    <w:rsid w:val="003C05F1"/>
    <w:rsid w:val="003D4A3A"/>
    <w:rsid w:val="003E15F0"/>
    <w:rsid w:val="003F6319"/>
    <w:rsid w:val="004205C5"/>
    <w:rsid w:val="004266ED"/>
    <w:rsid w:val="004576A5"/>
    <w:rsid w:val="00531EEA"/>
    <w:rsid w:val="00532589"/>
    <w:rsid w:val="005328D0"/>
    <w:rsid w:val="00582930"/>
    <w:rsid w:val="005A0EA7"/>
    <w:rsid w:val="005A3DE9"/>
    <w:rsid w:val="005C4DFE"/>
    <w:rsid w:val="00626C47"/>
    <w:rsid w:val="006A0558"/>
    <w:rsid w:val="006B010A"/>
    <w:rsid w:val="006C5BB3"/>
    <w:rsid w:val="006D69C5"/>
    <w:rsid w:val="007109AA"/>
    <w:rsid w:val="00762A66"/>
    <w:rsid w:val="0079587E"/>
    <w:rsid w:val="007A2899"/>
    <w:rsid w:val="007C7F5C"/>
    <w:rsid w:val="007F5DB8"/>
    <w:rsid w:val="008D46A8"/>
    <w:rsid w:val="00906EA1"/>
    <w:rsid w:val="00910D91"/>
    <w:rsid w:val="009317E4"/>
    <w:rsid w:val="00934B00"/>
    <w:rsid w:val="00955001"/>
    <w:rsid w:val="009E3102"/>
    <w:rsid w:val="00A2462C"/>
    <w:rsid w:val="00A2725E"/>
    <w:rsid w:val="00A40FD8"/>
    <w:rsid w:val="00A807BC"/>
    <w:rsid w:val="00AA7389"/>
    <w:rsid w:val="00AE136D"/>
    <w:rsid w:val="00AF25DE"/>
    <w:rsid w:val="00AF4E50"/>
    <w:rsid w:val="00B15F76"/>
    <w:rsid w:val="00B7737E"/>
    <w:rsid w:val="00B8106B"/>
    <w:rsid w:val="00BF3EED"/>
    <w:rsid w:val="00BF56AB"/>
    <w:rsid w:val="00CC63CE"/>
    <w:rsid w:val="00CD5369"/>
    <w:rsid w:val="00D46809"/>
    <w:rsid w:val="00D50CDC"/>
    <w:rsid w:val="00D67559"/>
    <w:rsid w:val="00D76684"/>
    <w:rsid w:val="00D85D2A"/>
    <w:rsid w:val="00D926A3"/>
    <w:rsid w:val="00DD4FDE"/>
    <w:rsid w:val="00E35166"/>
    <w:rsid w:val="00E538C2"/>
    <w:rsid w:val="00E70CE4"/>
    <w:rsid w:val="00EA5518"/>
    <w:rsid w:val="00EE57EB"/>
    <w:rsid w:val="00EE75E1"/>
    <w:rsid w:val="00F26E2D"/>
    <w:rsid w:val="00F408BB"/>
    <w:rsid w:val="00F63835"/>
    <w:rsid w:val="00F73DC3"/>
    <w:rsid w:val="00FA0BD7"/>
    <w:rsid w:val="00FE04CB"/>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369"/>
    <w:rPr>
      <w:color w:val="808080"/>
    </w:rPr>
  </w:style>
  <w:style w:type="paragraph" w:customStyle="1" w:styleId="0D0AC13CBA474FB9822EE4C264EF051C">
    <w:name w:val="0D0AC13CBA474FB9822EE4C264EF051C"/>
    <w:rsid w:val="00CD5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926F034CF60B428E8B0E15CCB3EB2C" ma:contentTypeVersion="4" ma:contentTypeDescription="Create a new document." ma:contentTypeScope="" ma:versionID="dfbe4ba851af6aefe864cd5e64c275ef">
  <xsd:schema xmlns:xsd="http://www.w3.org/2001/XMLSchema" xmlns:xs="http://www.w3.org/2001/XMLSchema" xmlns:p="http://schemas.microsoft.com/office/2006/metadata/properties" xmlns:ns2="736e42b8-92c0-447d-93e4-93b5a9eb3150" targetNamespace="http://schemas.microsoft.com/office/2006/metadata/properties" ma:root="true" ma:fieldsID="ba93c1851309d2da47e48922fb51abd2" ns2:_="">
    <xsd:import namespace="736e42b8-92c0-447d-93e4-93b5a9eb3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e42b8-92c0-447d-93e4-93b5a9eb3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726EA-8A82-484C-8329-A516CA6A13E7}">
  <ds:schemaRefs>
    <ds:schemaRef ds:uri="http://schemas.openxmlformats.org/officeDocument/2006/bibliography"/>
  </ds:schemaRefs>
</ds:datastoreItem>
</file>

<file path=customXml/itemProps2.xml><?xml version="1.0" encoding="utf-8"?>
<ds:datastoreItem xmlns:ds="http://schemas.openxmlformats.org/officeDocument/2006/customXml" ds:itemID="{B1D0C208-C08E-4A03-91D7-42AE4D29B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e42b8-92c0-447d-93e4-93b5a9eb3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BB692-B5C6-4FA3-8F2C-C0056E36E8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BA47B7-5A2A-4D9D-B7A6-79CC9DB8D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3684</Words>
  <Characters>21061</Characters>
  <Application>Microsoft Office Word</Application>
  <DocSecurity>0</DocSecurity>
  <Lines>583</Lines>
  <Paragraphs>188</Paragraphs>
  <ScaleCrop>false</ScaleCrop>
  <Company>NEORSD</Company>
  <LinksUpToDate>false</LinksUpToDate>
  <CharactersWithSpaces>24767</CharactersWithSpaces>
  <SharedDoc>false</SharedDoc>
  <HLinks>
    <vt:vector size="12" baseType="variant">
      <vt:variant>
        <vt:i4>4587640</vt:i4>
      </vt:variant>
      <vt:variant>
        <vt:i4>3</vt:i4>
      </vt:variant>
      <vt:variant>
        <vt:i4>0</vt:i4>
      </vt:variant>
      <vt:variant>
        <vt:i4>5</vt:i4>
      </vt:variant>
      <vt:variant>
        <vt:lpwstr>mailto:BruncakA@neorsd.org</vt:lpwstr>
      </vt:variant>
      <vt:variant>
        <vt:lpwstr/>
      </vt:variant>
      <vt:variant>
        <vt:i4>7733340</vt:i4>
      </vt:variant>
      <vt:variant>
        <vt:i4>0</vt:i4>
      </vt:variant>
      <vt:variant>
        <vt:i4>0</vt:i4>
      </vt:variant>
      <vt:variant>
        <vt:i4>5</vt:i4>
      </vt:variant>
      <vt:variant>
        <vt:lpwstr>mailto:BruncakA@neord.org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Insert subject here</dc:subject>
  <dc:creator>John Healey</dc:creator>
  <cp:keywords/>
  <cp:lastModifiedBy>Adam Bruncak</cp:lastModifiedBy>
  <cp:revision>6</cp:revision>
  <cp:lastPrinted>2025-04-23T18:48:00Z</cp:lastPrinted>
  <dcterms:created xsi:type="dcterms:W3CDTF">2025-05-21T12:31:00Z</dcterms:created>
  <dcterms:modified xsi:type="dcterms:W3CDTF">2025-06-04T12:59:00Z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0x0101000F926F034CF60B428E8B0E15CCB3EB2C</vt:lpwstr>
  </property>
  <property fmtid="{D5CDD505-2E9C-101B-9397-08002B2CF9AE}" pid="3" name="GrammarlyDocumentId">
    <vt:lpwstr>b564ffabbb8c432cbb6513b2b4d1aec95ad8baef822ff7150c26eee102175d47</vt:lpwstr>
  </property>
  <property fmtid="{D5CDD505-2E9C-101B-9397-08002B2CF9AE}" pid="4" name="MediaServiceImageTags">
    <vt:lpwstr/>
  </property>
</Properties>
</file>